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pPr>
      <w:r>
        <w:rPr>
          <w:rFonts w:ascii="Calibri" w:hAnsi="Calibri"/>
          <w:b/>
          <w:color w:val="0F172A"/>
          <w:sz w:val="36"/>
        </w:rPr>
        <w:t>REFERANS KONTROL FORMU</w:t>
      </w:r>
    </w:p>
    <w:p>
      <w:pPr>
        <w:spacing w:before="80" w:after="120"/>
        <w:ind w:left="576"/>
      </w:pPr>
      <w:r>
        <w:rPr>
          <w:rFonts w:ascii="Calibri" w:hAnsi="Calibri"/>
          <w:i/>
          <w:color w:val="64748B"/>
          <w:sz w:val="21"/>
        </w:rPr>
        <w:t>Gizlilik ve KVKK Beyanı: Bu formda yer alan tüm veriler ve değerlendirmeler kesinlikle gizli olup, 6698 sayılı Kanun kapsamında yalnızca şirketimizin işe alım değerlendirme komisyonu ve doğrudan ilgili birim yöneticileri tarafından incelenebilir. Üçüncü şahıslara veya kurumlara devredilemez.</w:t>
      </w:r>
    </w:p>
    <w:p>
      <w:pPr>
        <w:spacing w:before="200" w:after="80"/>
      </w:pPr>
      <w:r>
        <w:rPr>
          <w:rFonts w:ascii="Calibri" w:hAnsi="Calibri"/>
          <w:b/>
          <w:color w:val="1E3A8A"/>
          <w:sz w:val="28"/>
        </w:rPr>
        <w:t>1. GENEL BİLGİLER VE ADAY TEYİDİ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4536"/>
        <w:gridCol w:w="4536"/>
      </w:tblGrid>
      <w:tr>
        <w:tc>
          <w:tcPr>
            <w:tcW w:type="dxa" w:w="4536"/>
            <w:tcMar>
              <w:top w:w="120" w:type="dxa"/>
              <w:bottom w:w="120" w:type="dxa"/>
              <w:left w:w="150" w:type="dxa"/>
              <w:right w:w="150" w:type="dxa"/>
            </w:tcMar>
            <w:shd w:fill="F1F5F9"/>
          </w:tcPr>
          <w:p>
            <w:pPr>
              <w:spacing w:after="40" w:line="252" w:lineRule="auto"/>
            </w:pPr>
            <w:r>
              <w:rPr>
                <w:rFonts w:ascii="Calibri" w:hAnsi="Calibri"/>
                <w:b/>
                <w:color w:val="0F172A"/>
                <w:sz w:val="20"/>
              </w:rPr>
              <w:t>Alan</w:t>
            </w:r>
          </w:p>
        </w:tc>
        <w:tc>
          <w:tcPr>
            <w:tcW w:type="dxa" w:w="4536"/>
            <w:tcMar>
              <w:top w:w="120" w:type="dxa"/>
              <w:bottom w:w="120" w:type="dxa"/>
              <w:left w:w="150" w:type="dxa"/>
              <w:right w:w="150" w:type="dxa"/>
            </w:tcMar>
            <w:shd w:fill="F1F5F9"/>
          </w:tcPr>
          <w:p>
            <w:pPr>
              <w:spacing w:after="40" w:line="252" w:lineRule="auto"/>
            </w:pPr>
            <w:r>
              <w:rPr>
                <w:rFonts w:ascii="Calibri" w:hAnsi="Calibri"/>
                <w:b/>
                <w:color w:val="0F172A"/>
                <w:sz w:val="20"/>
              </w:rPr>
              <w:t>Kayıt / Beyan Edilen Bilgi</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Adayın Adı Soyadı</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[Aday Adı Soyadı]</w:t>
            </w:r>
          </w:p>
        </w:tc>
      </w:tr>
      <w:tr>
        <w:tc>
          <w:tcPr>
            <w:tcW w:type="dxa" w:w="4536"/>
            <w:tcMar>
              <w:top w:w="120" w:type="dxa"/>
              <w:bottom w:w="120" w:type="dxa"/>
              <w:left w:w="150" w:type="dxa"/>
              <w:right w:w="150" w:type="dxa"/>
            </w:tcMar>
          </w:tcPr>
          <w:p>
            <w:pPr>
              <w:spacing w:after="40" w:line="252" w:lineRule="auto"/>
            </w:pPr>
            <w:r>
              <w:rPr>
                <w:rFonts w:ascii="Calibri" w:hAnsi="Calibri"/>
                <w:b/>
                <w:sz w:val="19"/>
              </w:rPr>
              <w:t>T.C. Kimlik Numarası</w:t>
            </w:r>
          </w:p>
        </w:tc>
        <w:tc>
          <w:tcPr>
            <w:tcW w:type="dxa" w:w="4536"/>
            <w:tcMar>
              <w:top w:w="120" w:type="dxa"/>
              <w:bottom w:w="120" w:type="dxa"/>
              <w:left w:w="150" w:type="dxa"/>
              <w:right w:w="150" w:type="dxa"/>
            </w:tcMar>
          </w:tcPr>
          <w:p>
            <w:pPr>
              <w:spacing w:after="40" w:line="252" w:lineRule="auto"/>
            </w:pPr>
            <w:r>
              <w:rPr>
                <w:rFonts w:ascii="Calibri" w:hAnsi="Calibri"/>
                <w:sz w:val="19"/>
              </w:rPr>
              <w:t>[1XXXXXXXXXX] (Gizlilik ilkesi gereği maskelenebilir)</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Başvurulan Pozisyon / Unvan</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[Örn: Finans ve Mali İşler Müdürü / Kıdemli Yazılım Uzmanı]</w:t>
            </w:r>
          </w:p>
        </w:tc>
      </w:tr>
      <w:tr>
        <w:tc>
          <w:tcPr>
            <w:tcW w:type="dxa" w:w="4536"/>
            <w:tcMar>
              <w:top w:w="120" w:type="dxa"/>
              <w:bottom w:w="120" w:type="dxa"/>
              <w:left w:w="150" w:type="dxa"/>
              <w:right w:w="150" w:type="dxa"/>
            </w:tcMar>
          </w:tcPr>
          <w:p>
            <w:pPr>
              <w:spacing w:after="40" w:line="252" w:lineRule="auto"/>
            </w:pPr>
            <w:r>
              <w:rPr>
                <w:rFonts w:ascii="Calibri" w:hAnsi="Calibri"/>
                <w:b/>
                <w:sz w:val="19"/>
              </w:rPr>
              <w:t>Başvurulan Departman / Lokasyon</w:t>
            </w:r>
          </w:p>
        </w:tc>
        <w:tc>
          <w:tcPr>
            <w:tcW w:type="dxa" w:w="4536"/>
            <w:tcMar>
              <w:top w:w="120" w:type="dxa"/>
              <w:bottom w:w="120" w:type="dxa"/>
              <w:left w:w="150" w:type="dxa"/>
              <w:right w:w="150" w:type="dxa"/>
            </w:tcMar>
          </w:tcPr>
          <w:p>
            <w:pPr>
              <w:spacing w:after="40" w:line="252" w:lineRule="auto"/>
            </w:pPr>
            <w:r>
              <w:rPr>
                <w:rFonts w:ascii="Calibri" w:hAnsi="Calibri"/>
                <w:sz w:val="19"/>
              </w:rPr>
              <w:t>[Mali İşler Departmanı / Genel Merkez - İstanbul]</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Adayın Referans İzin Tarihi</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[GG/AA/YYYY] (Yazılı KVKK Açık Rıza Formuna İstinaden)</w:t>
            </w:r>
          </w:p>
        </w:tc>
      </w:tr>
      <w:tr>
        <w:tc>
          <w:tcPr>
            <w:tcW w:type="dxa" w:w="4536"/>
            <w:tcMar>
              <w:top w:w="120" w:type="dxa"/>
              <w:bottom w:w="120" w:type="dxa"/>
              <w:left w:w="150" w:type="dxa"/>
              <w:right w:w="150" w:type="dxa"/>
            </w:tcMar>
          </w:tcPr>
          <w:p>
            <w:pPr>
              <w:spacing w:after="40" w:line="252" w:lineRule="auto"/>
            </w:pPr>
            <w:r>
              <w:rPr>
                <w:rFonts w:ascii="Calibri" w:hAnsi="Calibri"/>
                <w:b/>
                <w:sz w:val="19"/>
              </w:rPr>
              <w:t>Referans Kontrolünü Yapan İK Yetkilisi</w:t>
            </w:r>
          </w:p>
        </w:tc>
        <w:tc>
          <w:tcPr>
            <w:tcW w:type="dxa" w:w="4536"/>
            <w:tcMar>
              <w:top w:w="120" w:type="dxa"/>
              <w:bottom w:w="120" w:type="dxa"/>
              <w:left w:w="150" w:type="dxa"/>
              <w:right w:w="150" w:type="dxa"/>
            </w:tcMar>
          </w:tcPr>
          <w:p>
            <w:pPr>
              <w:spacing w:after="40" w:line="252" w:lineRule="auto"/>
            </w:pPr>
            <w:r>
              <w:rPr>
                <w:rFonts w:ascii="Calibri" w:hAnsi="Calibri"/>
                <w:sz w:val="19"/>
              </w:rPr>
              <w:t>[Yetkili Adı Soyadı - İK Uzmanı]</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Görüşme Tarihi ve Başlama/Bitiş Saati</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[GG/AA/YYYY] – Saat: [14:00 - 14:25]</w:t>
            </w:r>
          </w:p>
        </w:tc>
      </w:tr>
      <w:tr>
        <w:tc>
          <w:tcPr>
            <w:tcW w:type="dxa" w:w="4536"/>
            <w:tcMar>
              <w:top w:w="120" w:type="dxa"/>
              <w:bottom w:w="120" w:type="dxa"/>
              <w:left w:w="150" w:type="dxa"/>
              <w:right w:w="150" w:type="dxa"/>
            </w:tcMar>
          </w:tcPr>
          <w:p>
            <w:pPr>
              <w:spacing w:after="40" w:line="252" w:lineRule="auto"/>
            </w:pPr>
            <w:r>
              <w:rPr>
                <w:rFonts w:ascii="Calibri" w:hAnsi="Calibri"/>
                <w:b/>
                <w:sz w:val="19"/>
              </w:rPr>
              <w:t>Görüşme Yöntemi</w:t>
            </w:r>
          </w:p>
        </w:tc>
        <w:tc>
          <w:tcPr>
            <w:tcW w:type="dxa" w:w="4536"/>
            <w:tcMar>
              <w:top w:w="120" w:type="dxa"/>
              <w:bottom w:w="120" w:type="dxa"/>
              <w:left w:w="150" w:type="dxa"/>
              <w:right w:w="150" w:type="dxa"/>
            </w:tcMar>
          </w:tcPr>
          <w:p>
            <w:pPr>
              <w:spacing w:after="40" w:line="252" w:lineRule="auto"/>
            </w:pPr>
            <w:r>
              <w:rPr>
                <w:rFonts w:ascii="Calibri" w:hAnsi="Calibri"/>
                <w:sz w:val="19"/>
              </w:rPr>
              <w:t>[ ] Telefonla Görüşme    [ ] Video Konferans    [ ] Yüz Yüze    [ ] Yazılı E-Posta Teyidi</w:t>
            </w:r>
          </w:p>
        </w:tc>
      </w:tr>
    </w:tbl>
    <w:p>
      <w:pPr>
        <w:spacing w:after="120"/>
      </w:pPr>
    </w:p>
    <w:p>
      <w:pPr>
        <w:spacing w:before="200" w:after="80"/>
      </w:pPr>
      <w:r>
        <w:rPr>
          <w:rFonts w:ascii="Calibri" w:hAnsi="Calibri"/>
          <w:b/>
          <w:color w:val="1E3A8A"/>
          <w:sz w:val="28"/>
        </w:rPr>
        <w:t>2. GÖRÜŞÜLEN REFERANS KİŞİ BİLGİLERİ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4536"/>
        <w:gridCol w:w="4536"/>
      </w:tblGrid>
      <w:tr>
        <w:tc>
          <w:tcPr>
            <w:tcW w:type="dxa" w:w="4536"/>
            <w:tcMar>
              <w:top w:w="120" w:type="dxa"/>
              <w:bottom w:w="120" w:type="dxa"/>
              <w:left w:w="150" w:type="dxa"/>
              <w:right w:w="150" w:type="dxa"/>
            </w:tcMar>
            <w:shd w:fill="F1F5F9"/>
          </w:tcPr>
          <w:p>
            <w:pPr>
              <w:spacing w:after="40" w:line="252" w:lineRule="auto"/>
            </w:pPr>
            <w:r>
              <w:rPr>
                <w:rFonts w:ascii="Calibri" w:hAnsi="Calibri"/>
                <w:b/>
                <w:color w:val="0F172A"/>
                <w:sz w:val="20"/>
              </w:rPr>
              <w:t>Alan</w:t>
            </w:r>
          </w:p>
        </w:tc>
        <w:tc>
          <w:tcPr>
            <w:tcW w:type="dxa" w:w="4536"/>
            <w:tcMar>
              <w:top w:w="120" w:type="dxa"/>
              <w:bottom w:w="120" w:type="dxa"/>
              <w:left w:w="150" w:type="dxa"/>
              <w:right w:w="150" w:type="dxa"/>
            </w:tcMar>
            <w:shd w:fill="F1F5F9"/>
          </w:tcPr>
          <w:p>
            <w:pPr>
              <w:spacing w:after="40" w:line="252" w:lineRule="auto"/>
            </w:pPr>
            <w:r>
              <w:rPr>
                <w:rFonts w:ascii="Calibri" w:hAnsi="Calibri"/>
                <w:b/>
                <w:color w:val="0F172A"/>
                <w:sz w:val="20"/>
              </w:rPr>
              <w:t>Bilgi</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Referans Kişinin Adı Soyadı</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[Referans Adı Soyadı]</w:t>
            </w:r>
          </w:p>
        </w:tc>
      </w:tr>
      <w:tr>
        <w:tc>
          <w:tcPr>
            <w:tcW w:type="dxa" w:w="4536"/>
            <w:tcMar>
              <w:top w:w="120" w:type="dxa"/>
              <w:bottom w:w="120" w:type="dxa"/>
              <w:left w:w="150" w:type="dxa"/>
              <w:right w:w="150" w:type="dxa"/>
            </w:tcMar>
          </w:tcPr>
          <w:p>
            <w:pPr>
              <w:spacing w:after="40" w:line="252" w:lineRule="auto"/>
            </w:pPr>
            <w:r>
              <w:rPr>
                <w:rFonts w:ascii="Calibri" w:hAnsi="Calibri"/>
                <w:b/>
                <w:sz w:val="19"/>
              </w:rPr>
              <w:t>Referansın Çalıştığı Şirket / Kurum</w:t>
            </w:r>
          </w:p>
        </w:tc>
        <w:tc>
          <w:tcPr>
            <w:tcW w:type="dxa" w:w="4536"/>
            <w:tcMar>
              <w:top w:w="120" w:type="dxa"/>
              <w:bottom w:w="120" w:type="dxa"/>
              <w:left w:w="150" w:type="dxa"/>
              <w:right w:w="150" w:type="dxa"/>
            </w:tcMar>
          </w:tcPr>
          <w:p>
            <w:pPr>
              <w:spacing w:after="40" w:line="252" w:lineRule="auto"/>
            </w:pPr>
            <w:r>
              <w:rPr>
                <w:rFonts w:ascii="Calibri" w:hAnsi="Calibri"/>
                <w:sz w:val="19"/>
              </w:rPr>
              <w:t>[Şirket / Kurum Ticari Ünvanı]</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Referansın Mevcut Görevi / Pozisyonu</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[Genel Müdür Yardımcısı / Direktör / Grup Lideri]</w:t>
            </w:r>
          </w:p>
        </w:tc>
      </w:tr>
      <w:tr>
        <w:tc>
          <w:tcPr>
            <w:tcW w:type="dxa" w:w="4536"/>
            <w:tcMar>
              <w:top w:w="120" w:type="dxa"/>
              <w:bottom w:w="120" w:type="dxa"/>
              <w:left w:w="150" w:type="dxa"/>
              <w:right w:w="150" w:type="dxa"/>
            </w:tcMar>
          </w:tcPr>
          <w:p>
            <w:pPr>
              <w:spacing w:after="40" w:line="252" w:lineRule="auto"/>
            </w:pPr>
            <w:r>
              <w:rPr>
                <w:rFonts w:ascii="Calibri" w:hAnsi="Calibri"/>
                <w:b/>
                <w:sz w:val="19"/>
              </w:rPr>
              <w:t>Adayla Birlikte Çalışılan Dönem</w:t>
            </w:r>
          </w:p>
        </w:tc>
        <w:tc>
          <w:tcPr>
            <w:tcW w:type="dxa" w:w="4536"/>
            <w:tcMar>
              <w:top w:w="120" w:type="dxa"/>
              <w:bottom w:w="120" w:type="dxa"/>
              <w:left w:w="150" w:type="dxa"/>
              <w:right w:w="150" w:type="dxa"/>
            </w:tcMar>
          </w:tcPr>
          <w:p>
            <w:pPr>
              <w:spacing w:after="40" w:line="252" w:lineRule="auto"/>
            </w:pPr>
            <w:r>
              <w:rPr>
                <w:rFonts w:ascii="Calibri" w:hAnsi="Calibri"/>
                <w:sz w:val="19"/>
              </w:rPr>
              <w:t>Başlangıç: [AA/YYYY] — Bitiş: [AA/YYYY]</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Adayla Olan Çalışma İlişkisi / Hiyerarşi</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 ] Birinci Derece Doğrudan Yöneticisi</w:t>
            </w:r>
            <w:r>
              <w:rPr>
                <w:rFonts w:ascii="Calibri" w:hAnsi="Calibri"/>
                <w:sz w:val="19"/>
              </w:rPr>
              <w:t>[ ] Departman Direktörü / Üst Yönetici</w:t>
            </w:r>
            <w:r>
              <w:rPr>
                <w:rFonts w:ascii="Calibri" w:hAnsi="Calibri"/>
                <w:sz w:val="19"/>
              </w:rPr>
              <w:t>[ ] Eş Düzey Çalışma Arkadaşı (Peer)</w:t>
            </w:r>
            <w:r>
              <w:rPr>
                <w:rFonts w:ascii="Calibri" w:hAnsi="Calibri"/>
                <w:sz w:val="19"/>
              </w:rPr>
              <w:t>[ ] Alt Ekip Üyesi / Raporlayan Çalışan</w:t>
            </w:r>
            <w:r>
              <w:rPr>
                <w:rFonts w:ascii="Calibri" w:hAnsi="Calibri"/>
                <w:sz w:val="19"/>
              </w:rPr>
              <w:t>[ ] İnsan Kaynakları Yöneticisi</w:t>
            </w:r>
          </w:p>
        </w:tc>
      </w:tr>
      <w:tr>
        <w:tc>
          <w:tcPr>
            <w:tcW w:type="dxa" w:w="4536"/>
            <w:tcMar>
              <w:top w:w="120" w:type="dxa"/>
              <w:bottom w:w="120" w:type="dxa"/>
              <w:left w:w="150" w:type="dxa"/>
              <w:right w:w="150" w:type="dxa"/>
            </w:tcMar>
          </w:tcPr>
          <w:p>
            <w:pPr>
              <w:spacing w:after="40" w:line="252" w:lineRule="auto"/>
            </w:pPr>
            <w:r>
              <w:rPr>
                <w:rFonts w:ascii="Calibri" w:hAnsi="Calibri"/>
                <w:b/>
                <w:sz w:val="19"/>
              </w:rPr>
              <w:t>Referansın Telefon Numarası</w:t>
            </w:r>
          </w:p>
        </w:tc>
        <w:tc>
          <w:tcPr>
            <w:tcW w:type="dxa" w:w="4536"/>
            <w:tcMar>
              <w:top w:w="120" w:type="dxa"/>
              <w:bottom w:w="120" w:type="dxa"/>
              <w:left w:w="150" w:type="dxa"/>
              <w:right w:w="150" w:type="dxa"/>
            </w:tcMar>
          </w:tcPr>
          <w:p>
            <w:pPr>
              <w:spacing w:after="40" w:line="252" w:lineRule="auto"/>
            </w:pPr>
            <w:r>
              <w:rPr>
                <w:rFonts w:ascii="Calibri" w:hAnsi="Calibri"/>
                <w:sz w:val="19"/>
              </w:rPr>
              <w:t>[+90 (5XX) XXX XX XX]</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Referansın Kurumsal E-Posta Adresi</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[referans.kisi@sirketadi.com.tr]</w:t>
            </w:r>
          </w:p>
        </w:tc>
      </w:tr>
    </w:tbl>
    <w:p>
      <w:pPr>
        <w:spacing w:after="120"/>
      </w:pPr>
    </w:p>
    <w:p>
      <w:pPr>
        <w:spacing w:before="200" w:after="80"/>
      </w:pPr>
      <w:r>
        <w:rPr>
          <w:rFonts w:ascii="Calibri" w:hAnsi="Calibri"/>
          <w:b/>
          <w:color w:val="1E3A8A"/>
          <w:sz w:val="28"/>
        </w:rPr>
        <w:t>3. GEÇMİŞ İSTİHDAM VE ROLLERİN DOĞRULANMASI</w:t>
      </w:r>
    </w:p>
    <w:p>
      <w:pPr>
        <w:pStyle w:val="ListNumber"/>
        <w:spacing w:after="40" w:line="276" w:lineRule="auto"/>
      </w:pPr>
      <w:r>
        <w:rPr>
          <w:rFonts w:ascii="Calibri" w:hAnsi="Calibri"/>
        </w:rPr>
        <w:br/>
      </w:r>
      <w:r>
        <w:rPr>
          <w:rFonts w:ascii="Calibri" w:hAnsi="Calibri"/>
        </w:rPr>
        <w:t>Adayın kurumunuzdaki başlangıç ve ayrılış tarihleri nelerdir?</w:t>
        <w:br/>
        <w:t>Aday Beyanı: [01/2021 – 12/2024]  |  Teyit Edilen Gerçek Dönem: [_____]</w:t>
      </w:r>
      <w:r>
        <w:rPr>
          <w:rFonts w:ascii="Calibri" w:hAnsi="Calibri"/>
        </w:rPr>
        <w:br/>
      </w:r>
    </w:p>
    <w:p>
      <w:pPr>
        <w:pStyle w:val="ListNumber"/>
        <w:spacing w:after="40" w:line="276" w:lineRule="auto"/>
      </w:pPr>
      <w:r>
        <w:rPr>
          <w:rFonts w:ascii="Calibri" w:hAnsi="Calibri"/>
        </w:rPr>
        <w:br/>
      </w:r>
      <w:r>
        <w:rPr>
          <w:rFonts w:ascii="Calibri" w:hAnsi="Calibri"/>
        </w:rPr>
        <w:t>Adayın kurumunuzdan ayrılırken sahip olduğu son unvan ve başlıca sorumluluk alanı neydi?</w:t>
        <w:br/>
        <w:t>Yanıt: [___________]</w:t>
      </w:r>
      <w:r>
        <w:rPr>
          <w:rFonts w:ascii="Calibri" w:hAnsi="Calibri"/>
        </w:rPr>
        <w:br/>
      </w:r>
    </w:p>
    <w:p>
      <w:pPr>
        <w:pStyle w:val="ListNumber"/>
        <w:spacing w:after="40" w:line="276" w:lineRule="auto"/>
      </w:pPr>
      <w:r>
        <w:rPr>
          <w:rFonts w:ascii="Calibri" w:hAnsi="Calibri"/>
        </w:rPr>
        <w:br/>
      </w:r>
      <w:r>
        <w:rPr>
          <w:rFonts w:ascii="Calibri" w:hAnsi="Calibri"/>
        </w:rPr>
        <w:t>Adayın kurumunuzdan ayrılış gerekçesi neydi?</w:t>
        <w:br/>
        <w:t>Yanıt: [ ] Kendi İsteğiyle İstifa    [ ] Sözleşme Süresinin Bitimi    [ ] Karşılıklı Anlaşma (İkale)    [ ] Şirket Küçülmesi    [ ] İşveren Feshi</w:t>
        <w:br/>
        <w:t>Detay Notu: [___________]</w:t>
      </w:r>
      <w:r>
        <w:rPr>
          <w:rFonts w:ascii="Calibri" w:hAnsi="Calibri"/>
        </w:rPr>
        <w:br/>
      </w:r>
    </w:p>
    <w:p>
      <w:pPr>
        <w:pStyle w:val="ListNumber"/>
        <w:spacing w:after="40" w:line="276" w:lineRule="auto"/>
      </w:pPr>
      <w:r>
        <w:rPr>
          <w:rFonts w:ascii="Calibri" w:hAnsi="Calibri"/>
        </w:rPr>
        <w:br/>
      </w:r>
      <w:r>
        <w:rPr>
          <w:rFonts w:ascii="Calibri" w:hAnsi="Calibri"/>
        </w:rPr>
        <w:t>Aday kurumunuzdan ayrılırken herhangi bir idari, hukuki veya disiplin uyuşmazlığı yaşandı mı?</w:t>
        <w:br/>
        <w:t>Yanıt: [ ] Hayır, sorunsuz devir teslim yapıldı    [ ] Evet (Açıklayınız: ______)</w:t>
      </w:r>
      <w:r>
        <w:rPr>
          <w:rFonts w:ascii="Calibri" w:hAnsi="Calibri"/>
        </w:rPr>
        <w:br/>
      </w:r>
    </w:p>
    <w:p>
      <w:pPr>
        <w:spacing w:before="200" w:after="80"/>
      </w:pPr>
      <w:r>
        <w:rPr>
          <w:rFonts w:ascii="Calibri" w:hAnsi="Calibri"/>
          <w:b/>
          <w:color w:val="1E3A8A"/>
          <w:sz w:val="28"/>
        </w:rPr>
        <w:t>4. YETKİNLİK VE PERFORMANS DEĞERLENDİRME SORULARI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3024"/>
        <w:gridCol w:w="3024"/>
        <w:gridCol w:w="3024"/>
      </w:tblGrid>
      <w:tr>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No</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Yetkinlik / Değerlendirme Alanı</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Referansın Görüşü ve Ayrıntılı Notlar</w:t>
            </w:r>
          </w:p>
        </w:tc>
      </w:tr>
      <w:tr>
        <w:tc>
          <w:tcPr>
            <w:tcW w:type="dxa" w:w="3024"/>
            <w:tcMar>
              <w:top w:w="120" w:type="dxa"/>
              <w:bottom w:w="120" w:type="dxa"/>
              <w:left w:w="150" w:type="dxa"/>
              <w:right w:w="150" w:type="dxa"/>
            </w:tcMar>
            <w:shd w:fill="F8FAFC"/>
          </w:tcPr>
          <w:p>
            <w:pPr>
              <w:spacing w:after="40" w:line="252" w:lineRule="auto"/>
            </w:pPr>
            <w:r>
              <w:rPr>
                <w:rFonts w:ascii="Calibri" w:hAnsi="Calibri"/>
                <w:b/>
                <w:sz w:val="19"/>
              </w:rPr>
              <w:t>1</w:t>
            </w:r>
          </w:p>
        </w:tc>
        <w:tc>
          <w:tcPr>
            <w:tcW w:type="dxa" w:w="3024"/>
            <w:tcMar>
              <w:top w:w="120" w:type="dxa"/>
              <w:bottom w:w="120" w:type="dxa"/>
              <w:left w:w="150" w:type="dxa"/>
              <w:right w:w="150" w:type="dxa"/>
            </w:tcMar>
            <w:shd w:fill="F8FAFC"/>
          </w:tcPr>
          <w:p>
            <w:pPr>
              <w:spacing w:after="40" w:line="252" w:lineRule="auto"/>
            </w:pPr>
            <w:r>
              <w:rPr>
                <w:rFonts w:ascii="Calibri" w:hAnsi="Calibri"/>
                <w:b/>
                <w:sz w:val="19"/>
              </w:rPr>
              <w:t>Görev ve Sorumluluk Bilinci:</w:t>
            </w:r>
            <w:r>
              <w:rPr>
                <w:rFonts w:ascii="Calibri" w:hAnsi="Calibri"/>
                <w:sz w:val="19"/>
              </w:rPr>
              <w:t>Verilen hedefleri sahiplenme ve zamanında tamamlama düzeyi nasıldı?</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[Görevlerini titizlikle takip eder, teslim tarihlerine sadıktır.]</w:t>
            </w:r>
          </w:p>
        </w:tc>
      </w:tr>
      <w:tr>
        <w:tc>
          <w:tcPr>
            <w:tcW w:type="dxa" w:w="3024"/>
            <w:tcMar>
              <w:top w:w="120" w:type="dxa"/>
              <w:bottom w:w="120" w:type="dxa"/>
              <w:left w:w="150" w:type="dxa"/>
              <w:right w:w="150" w:type="dxa"/>
            </w:tcMar>
          </w:tcPr>
          <w:p>
            <w:pPr>
              <w:spacing w:after="40" w:line="252" w:lineRule="auto"/>
            </w:pPr>
            <w:r>
              <w:rPr>
                <w:rFonts w:ascii="Calibri" w:hAnsi="Calibri"/>
                <w:b/>
                <w:sz w:val="19"/>
              </w:rPr>
              <w:t>2</w:t>
            </w:r>
          </w:p>
        </w:tc>
        <w:tc>
          <w:tcPr>
            <w:tcW w:type="dxa" w:w="3024"/>
            <w:tcMar>
              <w:top w:w="120" w:type="dxa"/>
              <w:bottom w:w="120" w:type="dxa"/>
              <w:left w:w="150" w:type="dxa"/>
              <w:right w:w="150" w:type="dxa"/>
            </w:tcMar>
          </w:tcPr>
          <w:p>
            <w:pPr>
              <w:spacing w:after="40" w:line="252" w:lineRule="auto"/>
            </w:pPr>
            <w:r>
              <w:rPr>
                <w:rFonts w:ascii="Calibri" w:hAnsi="Calibri"/>
                <w:b/>
                <w:sz w:val="19"/>
              </w:rPr>
              <w:t>Mesleki Uzmanlık ve Teknik Yetkinlik:</w:t>
            </w:r>
            <w:r>
              <w:rPr>
                <w:rFonts w:ascii="Calibri" w:hAnsi="Calibri"/>
                <w:sz w:val="19"/>
              </w:rPr>
              <w:t>Pozisyonun gerektirdiği mevzuat ve teknik bilgiye hakimiyeti nasıldı?</w:t>
            </w:r>
          </w:p>
        </w:tc>
        <w:tc>
          <w:tcPr>
            <w:tcW w:type="dxa" w:w="3024"/>
            <w:tcMar>
              <w:top w:w="120" w:type="dxa"/>
              <w:bottom w:w="120" w:type="dxa"/>
              <w:left w:w="150" w:type="dxa"/>
              <w:right w:w="150" w:type="dxa"/>
            </w:tcMar>
          </w:tcPr>
          <w:p>
            <w:pPr>
              <w:spacing w:after="40" w:line="252" w:lineRule="auto"/>
            </w:pPr>
            <w:r>
              <w:rPr>
                <w:rFonts w:ascii="Calibri" w:hAnsi="Calibri"/>
                <w:sz w:val="19"/>
              </w:rPr>
              <w:t>[Sektörel mevzuata ve işin teknik detaylarına son derece hakimdi.]</w:t>
            </w:r>
          </w:p>
        </w:tc>
      </w:tr>
      <w:tr>
        <w:tc>
          <w:tcPr>
            <w:tcW w:type="dxa" w:w="3024"/>
            <w:tcMar>
              <w:top w:w="120" w:type="dxa"/>
              <w:bottom w:w="120" w:type="dxa"/>
              <w:left w:w="150" w:type="dxa"/>
              <w:right w:w="150" w:type="dxa"/>
            </w:tcMar>
            <w:shd w:fill="F8FAFC"/>
          </w:tcPr>
          <w:p>
            <w:pPr>
              <w:spacing w:after="40" w:line="252" w:lineRule="auto"/>
            </w:pPr>
            <w:r>
              <w:rPr>
                <w:rFonts w:ascii="Calibri" w:hAnsi="Calibri"/>
                <w:b/>
                <w:sz w:val="19"/>
              </w:rPr>
              <w:t>3</w:t>
            </w:r>
          </w:p>
        </w:tc>
        <w:tc>
          <w:tcPr>
            <w:tcW w:type="dxa" w:w="3024"/>
            <w:tcMar>
              <w:top w:w="120" w:type="dxa"/>
              <w:bottom w:w="120" w:type="dxa"/>
              <w:left w:w="150" w:type="dxa"/>
              <w:right w:w="150" w:type="dxa"/>
            </w:tcMar>
            <w:shd w:fill="F8FAFC"/>
          </w:tcPr>
          <w:p>
            <w:pPr>
              <w:spacing w:after="40" w:line="252" w:lineRule="auto"/>
            </w:pPr>
            <w:r>
              <w:rPr>
                <w:rFonts w:ascii="Calibri" w:hAnsi="Calibri"/>
                <w:b/>
                <w:sz w:val="19"/>
              </w:rPr>
              <w:t>Problem Çözme ve Analitik Düşünce:</w:t>
            </w:r>
            <w:r>
              <w:rPr>
                <w:rFonts w:ascii="Calibri" w:hAnsi="Calibri"/>
                <w:sz w:val="19"/>
              </w:rPr>
              <w:t>Kriz anlarında, operasyonel tıkanıklıklarda inisiyatif alma becerisi nasıldı?</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[Analitik yönü kuvvetlidir, karmaşık problemleri hızla çözer.]</w:t>
            </w:r>
          </w:p>
        </w:tc>
      </w:tr>
      <w:tr>
        <w:tc>
          <w:tcPr>
            <w:tcW w:type="dxa" w:w="3024"/>
            <w:tcMar>
              <w:top w:w="120" w:type="dxa"/>
              <w:bottom w:w="120" w:type="dxa"/>
              <w:left w:w="150" w:type="dxa"/>
              <w:right w:w="150" w:type="dxa"/>
            </w:tcMar>
          </w:tcPr>
          <w:p>
            <w:pPr>
              <w:spacing w:after="40" w:line="252" w:lineRule="auto"/>
            </w:pPr>
            <w:r>
              <w:rPr>
                <w:rFonts w:ascii="Calibri" w:hAnsi="Calibri"/>
                <w:b/>
                <w:sz w:val="19"/>
              </w:rPr>
              <w:t>4</w:t>
            </w:r>
          </w:p>
        </w:tc>
        <w:tc>
          <w:tcPr>
            <w:tcW w:type="dxa" w:w="3024"/>
            <w:tcMar>
              <w:top w:w="120" w:type="dxa"/>
              <w:bottom w:w="120" w:type="dxa"/>
              <w:left w:w="150" w:type="dxa"/>
              <w:right w:w="150" w:type="dxa"/>
            </w:tcMar>
          </w:tcPr>
          <w:p>
            <w:pPr>
              <w:spacing w:after="40" w:line="252" w:lineRule="auto"/>
            </w:pPr>
            <w:r>
              <w:rPr>
                <w:rFonts w:ascii="Calibri" w:hAnsi="Calibri"/>
                <w:b/>
                <w:sz w:val="19"/>
              </w:rPr>
              <w:t>İletişim ve Ekip Çalışması:</w:t>
            </w:r>
            <w:r>
              <w:rPr>
                <w:rFonts w:ascii="Calibri" w:hAnsi="Calibri"/>
                <w:sz w:val="19"/>
              </w:rPr>
              <w:t>Yöneticileri, astları ve çapraz departmanlarla ilişkileri nasıldı?</w:t>
            </w:r>
          </w:p>
        </w:tc>
        <w:tc>
          <w:tcPr>
            <w:tcW w:type="dxa" w:w="3024"/>
            <w:tcMar>
              <w:top w:w="120" w:type="dxa"/>
              <w:bottom w:w="120" w:type="dxa"/>
              <w:left w:w="150" w:type="dxa"/>
              <w:right w:w="150" w:type="dxa"/>
            </w:tcMar>
          </w:tcPr>
          <w:p>
            <w:pPr>
              <w:spacing w:after="40" w:line="252" w:lineRule="auto"/>
            </w:pPr>
            <w:r>
              <w:rPr>
                <w:rFonts w:ascii="Calibri" w:hAnsi="Calibri"/>
                <w:sz w:val="19"/>
              </w:rPr>
              <w:t>[İletişim dili nazik, yapıcı ve çözüm odaklıdır. Ekiple uyumludur.]</w:t>
            </w:r>
          </w:p>
        </w:tc>
      </w:tr>
      <w:tr>
        <w:tc>
          <w:tcPr>
            <w:tcW w:type="dxa" w:w="3024"/>
            <w:tcMar>
              <w:top w:w="120" w:type="dxa"/>
              <w:bottom w:w="120" w:type="dxa"/>
              <w:left w:w="150" w:type="dxa"/>
              <w:right w:w="150" w:type="dxa"/>
            </w:tcMar>
            <w:shd w:fill="F8FAFC"/>
          </w:tcPr>
          <w:p>
            <w:pPr>
              <w:spacing w:after="40" w:line="252" w:lineRule="auto"/>
            </w:pPr>
            <w:r>
              <w:rPr>
                <w:rFonts w:ascii="Calibri" w:hAnsi="Calibri"/>
                <w:b/>
                <w:sz w:val="19"/>
              </w:rPr>
              <w:t>5</w:t>
            </w:r>
          </w:p>
        </w:tc>
        <w:tc>
          <w:tcPr>
            <w:tcW w:type="dxa" w:w="3024"/>
            <w:tcMar>
              <w:top w:w="120" w:type="dxa"/>
              <w:bottom w:w="120" w:type="dxa"/>
              <w:left w:w="150" w:type="dxa"/>
              <w:right w:w="150" w:type="dxa"/>
            </w:tcMar>
            <w:shd w:fill="F8FAFC"/>
          </w:tcPr>
          <w:p>
            <w:pPr>
              <w:spacing w:after="40" w:line="252" w:lineRule="auto"/>
            </w:pPr>
            <w:r>
              <w:rPr>
                <w:rFonts w:ascii="Calibri" w:hAnsi="Calibri"/>
                <w:b/>
                <w:sz w:val="19"/>
              </w:rPr>
              <w:t>Gelişime Açıklık ve Geri Bildirim:</w:t>
            </w:r>
            <w:r>
              <w:rPr>
                <w:rFonts w:ascii="Calibri" w:hAnsi="Calibri"/>
                <w:sz w:val="19"/>
              </w:rPr>
              <w:t>Performans geri bildirimlerini nasıl karşılardı ve uygulamaya geçirirdi?</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[Eleştiriye ve gelişime açıktır, yönlendirmeleri hızla uygular.]</w:t>
            </w:r>
          </w:p>
        </w:tc>
      </w:tr>
      <w:tr>
        <w:tc>
          <w:tcPr>
            <w:tcW w:type="dxa" w:w="3024"/>
            <w:tcMar>
              <w:top w:w="120" w:type="dxa"/>
              <w:bottom w:w="120" w:type="dxa"/>
              <w:left w:w="150" w:type="dxa"/>
              <w:right w:w="150" w:type="dxa"/>
            </w:tcMar>
          </w:tcPr>
          <w:p>
            <w:pPr>
              <w:spacing w:after="40" w:line="252" w:lineRule="auto"/>
            </w:pPr>
            <w:r>
              <w:rPr>
                <w:rFonts w:ascii="Calibri" w:hAnsi="Calibri"/>
                <w:b/>
                <w:sz w:val="19"/>
              </w:rPr>
              <w:t>6</w:t>
            </w:r>
          </w:p>
        </w:tc>
        <w:tc>
          <w:tcPr>
            <w:tcW w:type="dxa" w:w="3024"/>
            <w:tcMar>
              <w:top w:w="120" w:type="dxa"/>
              <w:bottom w:w="120" w:type="dxa"/>
              <w:left w:w="150" w:type="dxa"/>
              <w:right w:w="150" w:type="dxa"/>
            </w:tcMar>
          </w:tcPr>
          <w:p>
            <w:pPr>
              <w:spacing w:after="40" w:line="252" w:lineRule="auto"/>
            </w:pPr>
            <w:r>
              <w:rPr>
                <w:rFonts w:ascii="Calibri" w:hAnsi="Calibri"/>
                <w:b/>
                <w:sz w:val="19"/>
              </w:rPr>
              <w:t>İş Disiplini ve Devamlılık:</w:t>
            </w:r>
            <w:r>
              <w:rPr>
                <w:rFonts w:ascii="Calibri" w:hAnsi="Calibri"/>
                <w:sz w:val="19"/>
              </w:rPr>
              <w:t>Mesai saatlerine, kurumsal şirket politikalarına ve iş planlarına uyumu nasıldı?</w:t>
            </w:r>
          </w:p>
        </w:tc>
        <w:tc>
          <w:tcPr>
            <w:tcW w:type="dxa" w:w="3024"/>
            <w:tcMar>
              <w:top w:w="120" w:type="dxa"/>
              <w:bottom w:w="120" w:type="dxa"/>
              <w:left w:w="150" w:type="dxa"/>
              <w:right w:w="150" w:type="dxa"/>
            </w:tcMar>
          </w:tcPr>
          <w:p>
            <w:pPr>
              <w:spacing w:after="40" w:line="252" w:lineRule="auto"/>
            </w:pPr>
            <w:r>
              <w:rPr>
                <w:rFonts w:ascii="Calibri" w:hAnsi="Calibri"/>
                <w:sz w:val="19"/>
              </w:rPr>
              <w:t>[İş disiplini çok yüksekti, devamsızlık ya da gecikme yaşanmadı.]</w:t>
            </w:r>
          </w:p>
        </w:tc>
      </w:tr>
      <w:tr>
        <w:tc>
          <w:tcPr>
            <w:tcW w:type="dxa" w:w="3024"/>
            <w:tcMar>
              <w:top w:w="120" w:type="dxa"/>
              <w:bottom w:w="120" w:type="dxa"/>
              <w:left w:w="150" w:type="dxa"/>
              <w:right w:w="150" w:type="dxa"/>
            </w:tcMar>
            <w:shd w:fill="F8FAFC"/>
          </w:tcPr>
          <w:p>
            <w:pPr>
              <w:spacing w:after="40" w:line="252" w:lineRule="auto"/>
            </w:pPr>
            <w:r>
              <w:rPr>
                <w:rFonts w:ascii="Calibri" w:hAnsi="Calibri"/>
                <w:b/>
                <w:sz w:val="19"/>
              </w:rPr>
              <w:t>7</w:t>
            </w:r>
          </w:p>
        </w:tc>
        <w:tc>
          <w:tcPr>
            <w:tcW w:type="dxa" w:w="3024"/>
            <w:tcMar>
              <w:top w:w="120" w:type="dxa"/>
              <w:bottom w:w="120" w:type="dxa"/>
              <w:left w:w="150" w:type="dxa"/>
              <w:right w:w="150" w:type="dxa"/>
            </w:tcMar>
            <w:shd w:fill="F8FAFC"/>
          </w:tcPr>
          <w:p>
            <w:pPr>
              <w:spacing w:after="40" w:line="252" w:lineRule="auto"/>
            </w:pPr>
            <w:r>
              <w:rPr>
                <w:rFonts w:ascii="Calibri" w:hAnsi="Calibri"/>
                <w:b/>
                <w:sz w:val="19"/>
              </w:rPr>
              <w:t>Adayın En Belirgin Güçlü Yönleri:</w:t>
            </w:r>
            <w:r>
              <w:rPr>
                <w:rFonts w:ascii="Calibri" w:hAnsi="Calibri"/>
                <w:sz w:val="19"/>
              </w:rPr>
              <w:t>Öne çıkan ve fark yaratan en önemli 2 niteliği nedir?</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[1. Yüksek odaklanma ve dikkat.</w:t>
            </w:r>
            <w:r>
              <w:rPr>
                <w:rFonts w:ascii="Calibri" w:hAnsi="Calibri"/>
                <w:sz w:val="19"/>
              </w:rPr>
              <w:t>2. Güvenilirlik ve dürüstlük.]</w:t>
            </w:r>
          </w:p>
        </w:tc>
      </w:tr>
      <w:tr>
        <w:tc>
          <w:tcPr>
            <w:tcW w:type="dxa" w:w="3024"/>
            <w:tcMar>
              <w:top w:w="120" w:type="dxa"/>
              <w:bottom w:w="120" w:type="dxa"/>
              <w:left w:w="150" w:type="dxa"/>
              <w:right w:w="150" w:type="dxa"/>
            </w:tcMar>
          </w:tcPr>
          <w:p>
            <w:pPr>
              <w:spacing w:after="40" w:line="252" w:lineRule="auto"/>
            </w:pPr>
            <w:r>
              <w:rPr>
                <w:rFonts w:ascii="Calibri" w:hAnsi="Calibri"/>
                <w:b/>
                <w:sz w:val="19"/>
              </w:rPr>
              <w:t>8</w:t>
            </w:r>
          </w:p>
        </w:tc>
        <w:tc>
          <w:tcPr>
            <w:tcW w:type="dxa" w:w="3024"/>
            <w:tcMar>
              <w:top w:w="120" w:type="dxa"/>
              <w:bottom w:w="120" w:type="dxa"/>
              <w:left w:w="150" w:type="dxa"/>
              <w:right w:w="150" w:type="dxa"/>
            </w:tcMar>
          </w:tcPr>
          <w:p>
            <w:pPr>
              <w:spacing w:after="40" w:line="252" w:lineRule="auto"/>
            </w:pPr>
            <w:r>
              <w:rPr>
                <w:rFonts w:ascii="Calibri" w:hAnsi="Calibri"/>
                <w:b/>
                <w:sz w:val="19"/>
              </w:rPr>
              <w:t>Geliştirilmesi Gereken Yönleri:</w:t>
            </w:r>
            <w:r>
              <w:rPr>
                <w:rFonts w:ascii="Calibri" w:hAnsi="Calibri"/>
                <w:sz w:val="19"/>
              </w:rPr>
              <w:t>Hangi alanlarda desteğe, eğitime veya yönlendirmeye ihtiyaç duyabilir?</w:t>
            </w:r>
          </w:p>
        </w:tc>
        <w:tc>
          <w:tcPr>
            <w:tcW w:type="dxa" w:w="3024"/>
            <w:tcMar>
              <w:top w:w="120" w:type="dxa"/>
              <w:bottom w:w="120" w:type="dxa"/>
              <w:left w:w="150" w:type="dxa"/>
              <w:right w:w="150" w:type="dxa"/>
            </w:tcMar>
          </w:tcPr>
          <w:p>
            <w:pPr>
              <w:spacing w:after="40" w:line="252" w:lineRule="auto"/>
            </w:pPr>
            <w:r>
              <w:rPr>
                <w:rFonts w:ascii="Calibri" w:hAnsi="Calibri"/>
                <w:sz w:val="19"/>
              </w:rPr>
              <w:t>[Bazen işleri delege etmekte zorlanıp aşırı detayda kaybolabiliyor.]</w:t>
            </w:r>
          </w:p>
        </w:tc>
      </w:tr>
      <w:tr>
        <w:tc>
          <w:tcPr>
            <w:tcW w:type="dxa" w:w="3024"/>
            <w:tcMar>
              <w:top w:w="120" w:type="dxa"/>
              <w:bottom w:w="120" w:type="dxa"/>
              <w:left w:w="150" w:type="dxa"/>
              <w:right w:w="150" w:type="dxa"/>
            </w:tcMar>
            <w:shd w:fill="F8FAFC"/>
          </w:tcPr>
          <w:p>
            <w:pPr>
              <w:spacing w:after="40" w:line="252" w:lineRule="auto"/>
            </w:pPr>
            <w:r>
              <w:rPr>
                <w:rFonts w:ascii="Calibri" w:hAnsi="Calibri"/>
                <w:b/>
                <w:sz w:val="19"/>
              </w:rPr>
              <w:t>9</w:t>
            </w:r>
          </w:p>
        </w:tc>
        <w:tc>
          <w:tcPr>
            <w:tcW w:type="dxa" w:w="3024"/>
            <w:tcMar>
              <w:top w:w="120" w:type="dxa"/>
              <w:bottom w:w="120" w:type="dxa"/>
              <w:left w:w="150" w:type="dxa"/>
              <w:right w:w="150" w:type="dxa"/>
            </w:tcMar>
            <w:shd w:fill="F8FAFC"/>
          </w:tcPr>
          <w:p>
            <w:pPr>
              <w:spacing w:after="40" w:line="252" w:lineRule="auto"/>
            </w:pPr>
            <w:r>
              <w:rPr>
                <w:rFonts w:ascii="Calibri" w:hAnsi="Calibri"/>
                <w:b/>
                <w:sz w:val="19"/>
              </w:rPr>
              <w:t>Yeniden İstihdam Edilebilirlik:</w:t>
            </w:r>
            <w:r>
              <w:rPr>
                <w:rFonts w:ascii="Calibri" w:hAnsi="Calibri"/>
                <w:sz w:val="19"/>
              </w:rPr>
              <w:t>İmkanınız olsa adayla kurumunuzda tekrar çalışmak ister misiniz?</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 ] Kesinlikle Evet    [ ] Evet    [ ] Kararsızım    [ ] Hayır</w:t>
            </w:r>
          </w:p>
        </w:tc>
      </w:tr>
      <w:tr>
        <w:tc>
          <w:tcPr>
            <w:tcW w:type="dxa" w:w="3024"/>
            <w:tcMar>
              <w:top w:w="120" w:type="dxa"/>
              <w:bottom w:w="120" w:type="dxa"/>
              <w:left w:w="150" w:type="dxa"/>
              <w:right w:w="150" w:type="dxa"/>
            </w:tcMar>
          </w:tcPr>
          <w:p>
            <w:pPr>
              <w:spacing w:after="40" w:line="252" w:lineRule="auto"/>
            </w:pPr>
            <w:r>
              <w:rPr>
                <w:rFonts w:ascii="Calibri" w:hAnsi="Calibri"/>
                <w:b/>
                <w:sz w:val="19"/>
              </w:rPr>
              <w:t>10</w:t>
            </w:r>
          </w:p>
        </w:tc>
        <w:tc>
          <w:tcPr>
            <w:tcW w:type="dxa" w:w="3024"/>
            <w:tcMar>
              <w:top w:w="120" w:type="dxa"/>
              <w:bottom w:w="120" w:type="dxa"/>
              <w:left w:w="150" w:type="dxa"/>
              <w:right w:w="150" w:type="dxa"/>
            </w:tcMar>
          </w:tcPr>
          <w:p>
            <w:pPr>
              <w:spacing w:after="40" w:line="252" w:lineRule="auto"/>
            </w:pPr>
            <w:r>
              <w:rPr>
                <w:rFonts w:ascii="Calibri" w:hAnsi="Calibri"/>
                <w:b/>
                <w:sz w:val="19"/>
              </w:rPr>
              <w:t>Yönetici Pozisyonu / Liderlik Becerisi:</w:t>
            </w:r>
            <w:r>
              <w:rPr>
                <w:rFonts w:ascii="Calibri" w:hAnsi="Calibri"/>
                <w:sz w:val="19"/>
              </w:rPr>
              <w:t>(Eğer pozisyon yöneticilik ise) Ekip sevk ve idaresindeki etkinliği nasıldı?</w:t>
            </w:r>
          </w:p>
        </w:tc>
        <w:tc>
          <w:tcPr>
            <w:tcW w:type="dxa" w:w="3024"/>
            <w:tcMar>
              <w:top w:w="120" w:type="dxa"/>
              <w:bottom w:w="120" w:type="dxa"/>
              <w:left w:w="150" w:type="dxa"/>
              <w:right w:w="150" w:type="dxa"/>
            </w:tcMar>
          </w:tcPr>
          <w:p>
            <w:pPr>
              <w:spacing w:after="40" w:line="252" w:lineRule="auto"/>
            </w:pPr>
            <w:r>
              <w:rPr>
                <w:rFonts w:ascii="Calibri" w:hAnsi="Calibri"/>
                <w:sz w:val="19"/>
              </w:rPr>
              <w:t>[Ekibini motive edebilen, adil ve yapıcı bir liderlik sergiledi.]</w:t>
            </w:r>
          </w:p>
        </w:tc>
      </w:tr>
    </w:tbl>
    <w:p>
      <w:pPr>
        <w:spacing w:after="120"/>
      </w:pPr>
    </w:p>
    <w:p>
      <w:pPr>
        <w:spacing w:before="200" w:after="80"/>
      </w:pPr>
      <w:r>
        <w:rPr>
          <w:rFonts w:ascii="Calibri" w:hAnsi="Calibri"/>
          <w:b/>
          <w:color w:val="1E3A8A"/>
          <w:sz w:val="28"/>
        </w:rPr>
        <w:t>5. SKORLAMA VE YETKİNLİK PUANLAMA TABLOSU</w:t>
      </w:r>
    </w:p>
    <w:p>
      <w:pPr>
        <w:spacing w:after="80" w:line="276" w:lineRule="auto"/>
      </w:pPr>
      <w:r>
        <w:rPr>
          <w:rFonts w:ascii="Calibri" w:hAnsi="Calibri"/>
          <w:i/>
        </w:rPr>
        <w:t>Referansın beyanlarına istinaden 1 (Yetersiz) ile 5 (Mükemmel) arasında puanlanmıştır: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296"/>
        <w:gridCol w:w="1296"/>
        <w:gridCol w:w="1296"/>
        <w:gridCol w:w="1296"/>
        <w:gridCol w:w="1296"/>
        <w:gridCol w:w="1296"/>
        <w:gridCol w:w="1296"/>
      </w:tblGrid>
      <w:tr>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Değerlendirme Kriteri</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1 (Yetersiz)</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2 (Gelişmeli)</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3 (Beklenen Düzey)</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4 (Beklentinin Üstü)</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5 (Mükemmel)</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Puan</w:t>
            </w:r>
          </w:p>
        </w:tc>
      </w:tr>
      <w:tr>
        <w:tc>
          <w:tcPr>
            <w:tcW w:type="dxa" w:w="1296"/>
            <w:tcMar>
              <w:top w:w="120" w:type="dxa"/>
              <w:bottom w:w="120" w:type="dxa"/>
              <w:left w:w="150" w:type="dxa"/>
              <w:right w:w="150" w:type="dxa"/>
            </w:tcMar>
            <w:shd w:fill="F8FAFC"/>
          </w:tcPr>
          <w:p>
            <w:pPr>
              <w:spacing w:after="40" w:line="252" w:lineRule="auto"/>
            </w:pPr>
            <w:r>
              <w:rPr>
                <w:rFonts w:ascii="Calibri" w:hAnsi="Calibri"/>
                <w:sz w:val="19"/>
              </w:rPr>
              <w:t>1. İş Kalitesi ve Doğruluk Payı</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[X]</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5 / 5</w:t>
            </w:r>
          </w:p>
        </w:tc>
      </w:tr>
      <w:tr>
        <w:tc>
          <w:tcPr>
            <w:tcW w:type="dxa" w:w="1296"/>
            <w:tcMar>
              <w:top w:w="120" w:type="dxa"/>
              <w:bottom w:w="120" w:type="dxa"/>
              <w:left w:w="150" w:type="dxa"/>
              <w:right w:w="150" w:type="dxa"/>
            </w:tcMar>
          </w:tcPr>
          <w:p>
            <w:pPr>
              <w:spacing w:after="40" w:line="252" w:lineRule="auto"/>
            </w:pPr>
            <w:r>
              <w:rPr>
                <w:rFonts w:ascii="Calibri" w:hAnsi="Calibri"/>
                <w:sz w:val="19"/>
              </w:rPr>
              <w:t>2. Güvenilirlik, Dürüstlük ve İş Etiği</w:t>
            </w:r>
          </w:p>
        </w:tc>
        <w:tc>
          <w:tcPr>
            <w:tcW w:type="dxa" w:w="1296"/>
            <w:tcMar>
              <w:top w:w="120" w:type="dxa"/>
              <w:bottom w:w="120" w:type="dxa"/>
              <w:left w:w="150" w:type="dxa"/>
              <w:right w:w="150" w:type="dxa"/>
            </w:tcMar>
          </w:tcPr>
          <w:p>
            <w:pPr>
              <w:spacing w:after="40" w:line="252" w:lineRule="auto"/>
            </w:pPr>
            <w:r>
              <w:rPr>
                <w:rFonts w:ascii="Calibri" w:hAnsi="Calibri"/>
                <w:sz w:val="19"/>
              </w:rPr>
              <w:t>[ ]</w:t>
            </w:r>
          </w:p>
        </w:tc>
        <w:tc>
          <w:tcPr>
            <w:tcW w:type="dxa" w:w="1296"/>
            <w:tcMar>
              <w:top w:w="120" w:type="dxa"/>
              <w:bottom w:w="120" w:type="dxa"/>
              <w:left w:w="150" w:type="dxa"/>
              <w:right w:w="150" w:type="dxa"/>
            </w:tcMar>
          </w:tcPr>
          <w:p>
            <w:pPr>
              <w:spacing w:after="40" w:line="252" w:lineRule="auto"/>
            </w:pPr>
            <w:r>
              <w:rPr>
                <w:rFonts w:ascii="Calibri" w:hAnsi="Calibri"/>
                <w:sz w:val="19"/>
              </w:rPr>
              <w:t>[ ]</w:t>
            </w:r>
          </w:p>
        </w:tc>
        <w:tc>
          <w:tcPr>
            <w:tcW w:type="dxa" w:w="1296"/>
            <w:tcMar>
              <w:top w:w="120" w:type="dxa"/>
              <w:bottom w:w="120" w:type="dxa"/>
              <w:left w:w="150" w:type="dxa"/>
              <w:right w:w="150" w:type="dxa"/>
            </w:tcMar>
          </w:tcPr>
          <w:p>
            <w:pPr>
              <w:spacing w:after="40" w:line="252" w:lineRule="auto"/>
            </w:pPr>
            <w:r>
              <w:rPr>
                <w:rFonts w:ascii="Calibri" w:hAnsi="Calibri"/>
                <w:sz w:val="19"/>
              </w:rPr>
              <w:t>[ ]</w:t>
            </w:r>
          </w:p>
        </w:tc>
        <w:tc>
          <w:tcPr>
            <w:tcW w:type="dxa" w:w="1296"/>
            <w:tcMar>
              <w:top w:w="120" w:type="dxa"/>
              <w:bottom w:w="120" w:type="dxa"/>
              <w:left w:w="150" w:type="dxa"/>
              <w:right w:w="150" w:type="dxa"/>
            </w:tcMar>
          </w:tcPr>
          <w:p>
            <w:pPr>
              <w:spacing w:after="40" w:line="252" w:lineRule="auto"/>
            </w:pPr>
            <w:r>
              <w:rPr>
                <w:rFonts w:ascii="Calibri" w:hAnsi="Calibri"/>
                <w:sz w:val="19"/>
              </w:rPr>
              <w:t>[ ]</w:t>
            </w:r>
          </w:p>
        </w:tc>
        <w:tc>
          <w:tcPr>
            <w:tcW w:type="dxa" w:w="1296"/>
            <w:tcMar>
              <w:top w:w="120" w:type="dxa"/>
              <w:bottom w:w="120" w:type="dxa"/>
              <w:left w:w="150" w:type="dxa"/>
              <w:right w:w="150" w:type="dxa"/>
            </w:tcMar>
          </w:tcPr>
          <w:p>
            <w:pPr>
              <w:spacing w:after="40" w:line="252" w:lineRule="auto"/>
            </w:pPr>
            <w:r>
              <w:rPr>
                <w:rFonts w:ascii="Calibri" w:hAnsi="Calibri"/>
                <w:sz w:val="19"/>
              </w:rPr>
              <w:t>[X]</w:t>
            </w:r>
          </w:p>
        </w:tc>
        <w:tc>
          <w:tcPr>
            <w:tcW w:type="dxa" w:w="1296"/>
            <w:tcMar>
              <w:top w:w="120" w:type="dxa"/>
              <w:bottom w:w="120" w:type="dxa"/>
              <w:left w:w="150" w:type="dxa"/>
              <w:right w:w="150" w:type="dxa"/>
            </w:tcMar>
          </w:tcPr>
          <w:p>
            <w:pPr>
              <w:spacing w:after="40" w:line="252" w:lineRule="auto"/>
            </w:pPr>
            <w:r>
              <w:rPr>
                <w:rFonts w:ascii="Calibri" w:hAnsi="Calibri"/>
                <w:sz w:val="19"/>
              </w:rPr>
              <w:t>5 / 5</w:t>
            </w:r>
          </w:p>
        </w:tc>
      </w:tr>
      <w:tr>
        <w:tc>
          <w:tcPr>
            <w:tcW w:type="dxa" w:w="1296"/>
            <w:tcMar>
              <w:top w:w="120" w:type="dxa"/>
              <w:bottom w:w="120" w:type="dxa"/>
              <w:left w:w="150" w:type="dxa"/>
              <w:right w:w="150" w:type="dxa"/>
            </w:tcMar>
            <w:shd w:fill="F8FAFC"/>
          </w:tcPr>
          <w:p>
            <w:pPr>
              <w:spacing w:after="40" w:line="252" w:lineRule="auto"/>
            </w:pPr>
            <w:r>
              <w:rPr>
                <w:rFonts w:ascii="Calibri" w:hAnsi="Calibri"/>
                <w:sz w:val="19"/>
              </w:rPr>
              <w:t>3. Zaman Yönetimi ve Planlama</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[X]</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4 / 5</w:t>
            </w:r>
          </w:p>
        </w:tc>
      </w:tr>
      <w:tr>
        <w:tc>
          <w:tcPr>
            <w:tcW w:type="dxa" w:w="1296"/>
            <w:tcMar>
              <w:top w:w="120" w:type="dxa"/>
              <w:bottom w:w="120" w:type="dxa"/>
              <w:left w:w="150" w:type="dxa"/>
              <w:right w:w="150" w:type="dxa"/>
            </w:tcMar>
          </w:tcPr>
          <w:p>
            <w:pPr>
              <w:spacing w:after="40" w:line="252" w:lineRule="auto"/>
            </w:pPr>
            <w:r>
              <w:rPr>
                <w:rFonts w:ascii="Calibri" w:hAnsi="Calibri"/>
                <w:sz w:val="19"/>
              </w:rPr>
              <w:t>4. İletişim ve Takım Dayanışması</w:t>
            </w:r>
          </w:p>
        </w:tc>
        <w:tc>
          <w:tcPr>
            <w:tcW w:type="dxa" w:w="1296"/>
            <w:tcMar>
              <w:top w:w="120" w:type="dxa"/>
              <w:bottom w:w="120" w:type="dxa"/>
              <w:left w:w="150" w:type="dxa"/>
              <w:right w:w="150" w:type="dxa"/>
            </w:tcMar>
          </w:tcPr>
          <w:p>
            <w:pPr>
              <w:spacing w:after="40" w:line="252" w:lineRule="auto"/>
            </w:pPr>
            <w:r>
              <w:rPr>
                <w:rFonts w:ascii="Calibri" w:hAnsi="Calibri"/>
                <w:sz w:val="19"/>
              </w:rPr>
              <w:t>[ ]</w:t>
            </w:r>
          </w:p>
        </w:tc>
        <w:tc>
          <w:tcPr>
            <w:tcW w:type="dxa" w:w="1296"/>
            <w:tcMar>
              <w:top w:w="120" w:type="dxa"/>
              <w:bottom w:w="120" w:type="dxa"/>
              <w:left w:w="150" w:type="dxa"/>
              <w:right w:w="150" w:type="dxa"/>
            </w:tcMar>
          </w:tcPr>
          <w:p>
            <w:pPr>
              <w:spacing w:after="40" w:line="252" w:lineRule="auto"/>
            </w:pPr>
            <w:r>
              <w:rPr>
                <w:rFonts w:ascii="Calibri" w:hAnsi="Calibri"/>
                <w:sz w:val="19"/>
              </w:rPr>
              <w:t>[ ]</w:t>
            </w:r>
          </w:p>
        </w:tc>
        <w:tc>
          <w:tcPr>
            <w:tcW w:type="dxa" w:w="1296"/>
            <w:tcMar>
              <w:top w:w="120" w:type="dxa"/>
              <w:bottom w:w="120" w:type="dxa"/>
              <w:left w:w="150" w:type="dxa"/>
              <w:right w:w="150" w:type="dxa"/>
            </w:tcMar>
          </w:tcPr>
          <w:p>
            <w:pPr>
              <w:spacing w:after="40" w:line="252" w:lineRule="auto"/>
            </w:pPr>
            <w:r>
              <w:rPr>
                <w:rFonts w:ascii="Calibri" w:hAnsi="Calibri"/>
                <w:sz w:val="19"/>
              </w:rPr>
              <w:t>[ ]</w:t>
            </w:r>
          </w:p>
        </w:tc>
        <w:tc>
          <w:tcPr>
            <w:tcW w:type="dxa" w:w="1296"/>
            <w:tcMar>
              <w:top w:w="120" w:type="dxa"/>
              <w:bottom w:w="120" w:type="dxa"/>
              <w:left w:w="150" w:type="dxa"/>
              <w:right w:w="150" w:type="dxa"/>
            </w:tcMar>
          </w:tcPr>
          <w:p>
            <w:pPr>
              <w:spacing w:after="40" w:line="252" w:lineRule="auto"/>
            </w:pPr>
            <w:r>
              <w:rPr>
                <w:rFonts w:ascii="Calibri" w:hAnsi="Calibri"/>
                <w:sz w:val="19"/>
              </w:rPr>
              <w:t>[X]</w:t>
            </w:r>
          </w:p>
        </w:tc>
        <w:tc>
          <w:tcPr>
            <w:tcW w:type="dxa" w:w="1296"/>
            <w:tcMar>
              <w:top w:w="120" w:type="dxa"/>
              <w:bottom w:w="120" w:type="dxa"/>
              <w:left w:w="150" w:type="dxa"/>
              <w:right w:w="150" w:type="dxa"/>
            </w:tcMar>
          </w:tcPr>
          <w:p>
            <w:pPr>
              <w:spacing w:after="40" w:line="252" w:lineRule="auto"/>
            </w:pPr>
            <w:r>
              <w:rPr>
                <w:rFonts w:ascii="Calibri" w:hAnsi="Calibri"/>
                <w:sz w:val="19"/>
              </w:rPr>
              <w:t>[ ]</w:t>
            </w:r>
          </w:p>
        </w:tc>
        <w:tc>
          <w:tcPr>
            <w:tcW w:type="dxa" w:w="1296"/>
            <w:tcMar>
              <w:top w:w="120" w:type="dxa"/>
              <w:bottom w:w="120" w:type="dxa"/>
              <w:left w:w="150" w:type="dxa"/>
              <w:right w:w="150" w:type="dxa"/>
            </w:tcMar>
          </w:tcPr>
          <w:p>
            <w:pPr>
              <w:spacing w:after="40" w:line="252" w:lineRule="auto"/>
            </w:pPr>
            <w:r>
              <w:rPr>
                <w:rFonts w:ascii="Calibri" w:hAnsi="Calibri"/>
                <w:sz w:val="19"/>
              </w:rPr>
              <w:t>4 / 5</w:t>
            </w:r>
          </w:p>
        </w:tc>
      </w:tr>
      <w:tr>
        <w:tc>
          <w:tcPr>
            <w:tcW w:type="dxa" w:w="1296"/>
            <w:tcMar>
              <w:top w:w="120" w:type="dxa"/>
              <w:bottom w:w="120" w:type="dxa"/>
              <w:left w:w="150" w:type="dxa"/>
              <w:right w:w="150" w:type="dxa"/>
            </w:tcMar>
            <w:shd w:fill="F8FAFC"/>
          </w:tcPr>
          <w:p>
            <w:pPr>
              <w:spacing w:after="40" w:line="252" w:lineRule="auto"/>
            </w:pPr>
            <w:r>
              <w:rPr>
                <w:rFonts w:ascii="Calibri" w:hAnsi="Calibri"/>
                <w:sz w:val="19"/>
              </w:rPr>
              <w:t>5. Stres Yönetimi ve Soğukkanlılık</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[X]</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5 / 5</w:t>
            </w:r>
          </w:p>
        </w:tc>
      </w:tr>
      <w:tr>
        <w:tc>
          <w:tcPr>
            <w:tcW w:type="dxa" w:w="1296"/>
            <w:tcMar>
              <w:top w:w="120" w:type="dxa"/>
              <w:bottom w:w="120" w:type="dxa"/>
              <w:left w:w="150" w:type="dxa"/>
              <w:right w:w="150" w:type="dxa"/>
            </w:tcMar>
          </w:tcPr>
          <w:p>
            <w:pPr>
              <w:spacing w:after="40" w:line="252" w:lineRule="auto"/>
            </w:pPr>
            <w:r>
              <w:rPr>
                <w:rFonts w:ascii="Calibri" w:hAnsi="Calibri"/>
                <w:b/>
                <w:sz w:val="19"/>
              </w:rPr>
              <w:t>GENEL ORTALAMA SKOR</w:t>
            </w:r>
          </w:p>
        </w:tc>
        <w:tc>
          <w:tcPr>
            <w:tcW w:type="dxa" w:w="1296"/>
            <w:tcMar>
              <w:top w:w="120" w:type="dxa"/>
              <w:bottom w:w="120" w:type="dxa"/>
              <w:left w:w="150" w:type="dxa"/>
              <w:right w:w="150" w:type="dxa"/>
            </w:tcMar>
          </w:tcPr>
          <w:p>
            <w:pPr>
              <w:spacing w:after="40" w:line="252" w:lineRule="auto"/>
            </w:pPr>
            <w:r>
              <w:rPr>
                <w:rFonts w:ascii="Calibri" w:hAnsi="Calibri"/>
                <w:sz w:val="19"/>
              </w:rPr>
              <w:t>—</w:t>
            </w:r>
          </w:p>
        </w:tc>
        <w:tc>
          <w:tcPr>
            <w:tcW w:type="dxa" w:w="1296"/>
            <w:tcMar>
              <w:top w:w="120" w:type="dxa"/>
              <w:bottom w:w="120" w:type="dxa"/>
              <w:left w:w="150" w:type="dxa"/>
              <w:right w:w="150" w:type="dxa"/>
            </w:tcMar>
          </w:tcPr>
          <w:p>
            <w:pPr>
              <w:spacing w:after="40" w:line="252" w:lineRule="auto"/>
            </w:pPr>
            <w:r>
              <w:rPr>
                <w:rFonts w:ascii="Calibri" w:hAnsi="Calibri"/>
                <w:sz w:val="19"/>
              </w:rPr>
              <w:t>—</w:t>
            </w:r>
          </w:p>
        </w:tc>
        <w:tc>
          <w:tcPr>
            <w:tcW w:type="dxa" w:w="1296"/>
            <w:tcMar>
              <w:top w:w="120" w:type="dxa"/>
              <w:bottom w:w="120" w:type="dxa"/>
              <w:left w:w="150" w:type="dxa"/>
              <w:right w:w="150" w:type="dxa"/>
            </w:tcMar>
          </w:tcPr>
          <w:p>
            <w:pPr>
              <w:spacing w:after="40" w:line="252" w:lineRule="auto"/>
            </w:pPr>
            <w:r>
              <w:rPr>
                <w:rFonts w:ascii="Calibri" w:hAnsi="Calibri"/>
                <w:sz w:val="19"/>
              </w:rPr>
              <w:t>—</w:t>
            </w:r>
          </w:p>
        </w:tc>
        <w:tc>
          <w:tcPr>
            <w:tcW w:type="dxa" w:w="1296"/>
            <w:tcMar>
              <w:top w:w="120" w:type="dxa"/>
              <w:bottom w:w="120" w:type="dxa"/>
              <w:left w:w="150" w:type="dxa"/>
              <w:right w:w="150" w:type="dxa"/>
            </w:tcMar>
          </w:tcPr>
          <w:p>
            <w:pPr>
              <w:spacing w:after="40" w:line="252" w:lineRule="auto"/>
            </w:pPr>
            <w:r>
              <w:rPr>
                <w:rFonts w:ascii="Calibri" w:hAnsi="Calibri"/>
                <w:sz w:val="19"/>
              </w:rPr>
              <w:t>—</w:t>
            </w:r>
          </w:p>
        </w:tc>
        <w:tc>
          <w:tcPr>
            <w:tcW w:type="dxa" w:w="1296"/>
            <w:tcMar>
              <w:top w:w="120" w:type="dxa"/>
              <w:bottom w:w="120" w:type="dxa"/>
              <w:left w:w="150" w:type="dxa"/>
              <w:right w:w="150" w:type="dxa"/>
            </w:tcMar>
          </w:tcPr>
          <w:p>
            <w:pPr>
              <w:spacing w:after="40" w:line="252" w:lineRule="auto"/>
            </w:pPr>
            <w:r>
              <w:rPr>
                <w:rFonts w:ascii="Calibri" w:hAnsi="Calibri"/>
                <w:sz w:val="19"/>
              </w:rPr>
              <w:t>—</w:t>
            </w:r>
          </w:p>
        </w:tc>
        <w:tc>
          <w:tcPr>
            <w:tcW w:type="dxa" w:w="1296"/>
            <w:tcMar>
              <w:top w:w="120" w:type="dxa"/>
              <w:bottom w:w="120" w:type="dxa"/>
              <w:left w:w="150" w:type="dxa"/>
              <w:right w:w="150" w:type="dxa"/>
            </w:tcMar>
          </w:tcPr>
          <w:p>
            <w:pPr>
              <w:spacing w:after="40" w:line="252" w:lineRule="auto"/>
            </w:pPr>
            <w:r>
              <w:rPr>
                <w:rFonts w:ascii="Calibri" w:hAnsi="Calibri"/>
                <w:b/>
                <w:sz w:val="19"/>
              </w:rPr>
              <w:t>4.6 / 5.0</w:t>
            </w:r>
          </w:p>
        </w:tc>
      </w:tr>
    </w:tbl>
    <w:p>
      <w:pPr>
        <w:spacing w:after="120"/>
      </w:pPr>
    </w:p>
    <w:p>
      <w:pPr>
        <w:spacing w:before="200" w:after="80"/>
      </w:pPr>
      <w:r>
        <w:rPr>
          <w:rFonts w:ascii="Calibri" w:hAnsi="Calibri"/>
          <w:b/>
          <w:color w:val="1E3A8A"/>
          <w:sz w:val="28"/>
        </w:rPr>
        <w:t>6. NİHAİ DEĞERLENDİRME VE İK KANAATİ</w:t>
      </w:r>
    </w:p>
    <w:p>
      <w:pPr>
        <w:pStyle w:val="ListBullet"/>
        <w:spacing w:after="40" w:line="276" w:lineRule="auto"/>
      </w:pPr>
      <w:r>
        <w:rPr>
          <w:rFonts w:ascii="Calibri" w:hAnsi="Calibri"/>
        </w:rPr>
        <w:t xml:space="preserve">[X] </w:t>
      </w:r>
      <w:r>
        <w:rPr>
          <w:rFonts w:ascii="Calibri" w:hAnsi="Calibri"/>
          <w:b/>
        </w:rPr>
        <w:t>OLUMLU (Pozisyona İşe Alım İçin Tavsiye Edilir)</w:t>
      </w:r>
      <w:r>
        <w:rPr>
          <w:rFonts w:ascii="Calibri" w:hAnsi="Calibri"/>
        </w:rPr>
        <w:br/>
      </w:r>
      <w:r>
        <w:rPr>
          <w:rFonts w:ascii="Calibri" w:hAnsi="Calibri"/>
          <w:i/>
        </w:rPr>
        <w:t>Gerekçe:</w:t>
      </w:r>
      <w:r>
        <w:rPr>
          <w:rFonts w:ascii="Calibri" w:hAnsi="Calibri"/>
        </w:rPr>
        <w:t xml:space="preserve"> Adayın geçmiş performansı, iş ahlakı ve çalışma disiplini aranılan pozisyon yetkinlikleriyle tam örtüşmektedir.</w:t>
      </w:r>
    </w:p>
    <w:p>
      <w:pPr>
        <w:pStyle w:val="ListBullet"/>
        <w:spacing w:after="40" w:line="276" w:lineRule="auto"/>
      </w:pPr>
      <w:r>
        <w:rPr>
          <w:rFonts w:ascii="Calibri" w:hAnsi="Calibri"/>
        </w:rPr>
        <w:t xml:space="preserve">[ ] </w:t>
      </w:r>
      <w:r>
        <w:rPr>
          <w:rFonts w:ascii="Calibri" w:hAnsi="Calibri"/>
          <w:b/>
        </w:rPr>
        <w:t>ŞARTLI OLUMLU (Belirli konularda ek oryantasyon ve denetim önerilir)</w:t>
      </w:r>
      <w:r>
        <w:rPr>
          <w:rFonts w:ascii="Calibri" w:hAnsi="Calibri"/>
        </w:rPr>
        <w:br/>
      </w:r>
      <w:r>
        <w:rPr>
          <w:rFonts w:ascii="Calibri" w:hAnsi="Calibri"/>
          <w:i/>
        </w:rPr>
        <w:t>Gerekçe:</w:t>
      </w:r>
      <w:r>
        <w:rPr>
          <w:rFonts w:ascii="Calibri" w:hAnsi="Calibri"/>
        </w:rPr>
        <w:t xml:space="preserve"> [</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rPr>
        <w:t>__]</w:t>
      </w:r>
    </w:p>
    <w:p>
      <w:pPr>
        <w:pStyle w:val="ListBullet"/>
        <w:spacing w:after="40" w:line="276" w:lineRule="auto"/>
      </w:pPr>
      <w:r>
        <w:rPr>
          <w:rFonts w:ascii="Calibri" w:hAnsi="Calibri"/>
        </w:rPr>
        <w:t xml:space="preserve">[ ] </w:t>
      </w:r>
      <w:r>
        <w:rPr>
          <w:rFonts w:ascii="Calibri" w:hAnsi="Calibri"/>
          <w:b/>
        </w:rPr>
        <w:t>OLUMSUZ (Aday pozisyon için uygun bulunmamıştır)</w:t>
      </w:r>
      <w:r>
        <w:rPr>
          <w:rFonts w:ascii="Calibri" w:hAnsi="Calibri"/>
        </w:rPr>
        <w:br/>
      </w:r>
      <w:r>
        <w:rPr>
          <w:rFonts w:ascii="Calibri" w:hAnsi="Calibri"/>
          <w:i/>
        </w:rPr>
        <w:t>Gerekçe:</w:t>
      </w:r>
      <w:r>
        <w:rPr>
          <w:rFonts w:ascii="Calibri" w:hAnsi="Calibri"/>
        </w:rPr>
        <w:t xml:space="preserve"> [</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rPr>
        <w:t>__]</w:t>
      </w:r>
    </w:p>
    <w:p>
      <w:pPr>
        <w:spacing w:before="200" w:after="80"/>
      </w:pPr>
      <w:r>
        <w:rPr>
          <w:rFonts w:ascii="Calibri" w:hAnsi="Calibri"/>
          <w:b/>
          <w:color w:val="1E3A8A"/>
          <w:sz w:val="28"/>
        </w:rPr>
        <w:t>7. ONAY VE İMZA BÖLÜMÜ</w:t>
      </w:r>
    </w:p>
    <w:p>
      <w:pPr>
        <w:spacing w:after="80" w:line="276" w:lineRule="auto"/>
      </w:pPr>
      <w:r>
        <w:rPr>
          <w:rFonts w:ascii="Calibri" w:hAnsi="Calibri"/>
        </w:rPr>
        <w:t>Bu referans kontrol formu, adayın sunduğu KVKK rızası dahilinde doğrudan ilgili referans kişiyle görüşülerek tarafsız bir şekilde düzenlenmiştir.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Rol</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Adı Soyadı</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Unvanı</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Tarih</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İmza</w:t>
            </w:r>
          </w:p>
        </w:tc>
      </w:tr>
      <w:tr>
        <w:tc>
          <w:tcPr>
            <w:tcW w:type="dxa" w:w="1814"/>
            <w:tcMar>
              <w:top w:w="120" w:type="dxa"/>
              <w:bottom w:w="120" w:type="dxa"/>
              <w:left w:w="150" w:type="dxa"/>
              <w:right w:w="150" w:type="dxa"/>
            </w:tcMar>
            <w:shd w:fill="F8FAFC"/>
          </w:tcPr>
          <w:p>
            <w:pPr>
              <w:spacing w:after="40" w:line="252" w:lineRule="auto"/>
            </w:pPr>
            <w:r>
              <w:rPr>
                <w:rFonts w:ascii="Calibri" w:hAnsi="Calibri"/>
                <w:b/>
                <w:sz w:val="19"/>
              </w:rPr>
              <w:t>Formu Düzenleyen İK Uzmanı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[Adı Soyadı]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İşe Alım ve Yetenek Yönetimi Uzmanı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b/>
                <w:sz w:val="19"/>
              </w:rPr>
              <w:t>_</w:t>
            </w:r>
            <w:r>
              <w:rPr>
                <w:rFonts w:ascii="Calibri" w:hAnsi="Calibri"/>
                <w:sz w:val="19"/>
              </w:rPr>
              <w:t>___</w:t>
            </w:r>
          </w:p>
        </w:tc>
      </w:tr>
      <w:tr>
        <w:tc>
          <w:tcPr>
            <w:tcW w:type="dxa" w:w="1814"/>
            <w:tcMar>
              <w:top w:w="120" w:type="dxa"/>
              <w:bottom w:w="120" w:type="dxa"/>
              <w:left w:w="150" w:type="dxa"/>
              <w:right w:w="150" w:type="dxa"/>
            </w:tcMar>
          </w:tcPr>
          <w:p>
            <w:pPr>
              <w:spacing w:after="40" w:line="252" w:lineRule="auto"/>
            </w:pPr>
            <w:r>
              <w:rPr>
                <w:rFonts w:ascii="Calibri" w:hAnsi="Calibri"/>
                <w:b/>
                <w:sz w:val="19"/>
              </w:rPr>
              <w:t>Kontrol Eden İK Yöneticisi</w:t>
            </w:r>
          </w:p>
        </w:tc>
        <w:tc>
          <w:tcPr>
            <w:tcW w:type="dxa" w:w="1814"/>
            <w:tcMar>
              <w:top w:w="120" w:type="dxa"/>
              <w:bottom w:w="120" w:type="dxa"/>
              <w:left w:w="150" w:type="dxa"/>
              <w:right w:w="150" w:type="dxa"/>
            </w:tcMar>
          </w:tcPr>
          <w:p>
            <w:pPr>
              <w:spacing w:after="40" w:line="252" w:lineRule="auto"/>
            </w:pPr>
            <w:r>
              <w:rPr>
                <w:rFonts w:ascii="Calibri" w:hAnsi="Calibri"/>
                <w:sz w:val="19"/>
              </w:rPr>
              <w:t>[Adı Soyadı]</w:t>
            </w:r>
          </w:p>
        </w:tc>
        <w:tc>
          <w:tcPr>
            <w:tcW w:type="dxa" w:w="1814"/>
            <w:tcMar>
              <w:top w:w="120" w:type="dxa"/>
              <w:bottom w:w="120" w:type="dxa"/>
              <w:left w:w="150" w:type="dxa"/>
              <w:right w:w="150" w:type="dxa"/>
            </w:tcMar>
          </w:tcPr>
          <w:p>
            <w:pPr>
              <w:spacing w:after="40" w:line="252" w:lineRule="auto"/>
            </w:pPr>
            <w:r>
              <w:rPr>
                <w:rFonts w:ascii="Calibri" w:hAnsi="Calibri"/>
                <w:sz w:val="19"/>
              </w:rPr>
              <w:t>İnsan Kaynakları Müdürü / Direktörü</w:t>
            </w:r>
          </w:p>
        </w:tc>
        <w:tc>
          <w:tcPr>
            <w:tcW w:type="dxa" w:w="1814"/>
            <w:tcMar>
              <w:top w:w="120" w:type="dxa"/>
              <w:bottom w:w="120" w:type="dxa"/>
              <w:left w:w="150" w:type="dxa"/>
              <w:right w:w="150" w:type="dxa"/>
            </w:tcMar>
          </w:tcPr>
          <w:p>
            <w:pPr>
              <w:spacing w:after="40" w:line="252" w:lineRule="auto"/>
            </w:pPr>
            <w:r>
              <w:rPr>
                <w:rFonts w:ascii="Calibri" w:hAnsi="Calibri"/>
                <w:sz w:val="19"/>
              </w:rPr>
              <w:t>[GG/AA/YYYY]</w:t>
            </w:r>
          </w:p>
        </w:tc>
        <w:tc>
          <w:tcPr>
            <w:tcW w:type="dxa" w:w="1814"/>
            <w:tcMar>
              <w:top w:w="120" w:type="dxa"/>
              <w:bottom w:w="120" w:type="dxa"/>
              <w:left w:w="150" w:type="dxa"/>
              <w:right w:w="150" w:type="dxa"/>
            </w:tcMar>
          </w:tcPr>
          <w:p>
            <w:pPr>
              <w:spacing w:after="40" w:line="252" w:lineRule="auto"/>
            </w:pPr>
            <w:r>
              <w:rPr>
                <w:rFonts w:ascii="Calibri" w:hAnsi="Calibri"/>
                <w:b/>
                <w:sz w:val="19"/>
              </w:rPr>
              <w:t>_</w:t>
            </w:r>
            <w:r>
              <w:rPr>
                <w:rFonts w:ascii="Calibri" w:hAnsi="Calibri"/>
                <w:b/>
                <w:sz w:val="19"/>
              </w:rPr>
              <w:t>_</w:t>
            </w:r>
            <w:r>
              <w:rPr>
                <w:rFonts w:ascii="Calibri" w:hAnsi="Calibri"/>
                <w:sz w:val="19"/>
              </w:rPr>
              <w:t>___</w:t>
            </w:r>
          </w:p>
        </w:tc>
      </w:tr>
    </w:tbl>
    <w:p>
      <w:pPr>
        <w:spacing w:after="120"/>
      </w:pPr>
    </w:p>
    <w:p>
      <w:pPr>
        <w:spacing w:before="200" w:after="80"/>
      </w:pPr>
      <w:r>
        <w:rPr>
          <w:rFonts w:ascii="Calibri" w:hAnsi="Calibri"/>
          <w:b/>
          <w:color w:val="1E3A8A"/>
          <w:sz w:val="28"/>
        </w:rPr>
        <w:t>8. İKİNCİ REFERANS GÖRÜŞME KAYDI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4536"/>
        <w:gridCol w:w="4536"/>
      </w:tblGrid>
      <w:tr>
        <w:tc>
          <w:tcPr>
            <w:tcW w:type="dxa" w:w="4536"/>
            <w:tcMar>
              <w:top w:w="120" w:type="dxa"/>
              <w:bottom w:w="120" w:type="dxa"/>
              <w:left w:w="150" w:type="dxa"/>
              <w:right w:w="150" w:type="dxa"/>
            </w:tcMar>
            <w:shd w:fill="F1F5F9"/>
          </w:tcPr>
          <w:p>
            <w:pPr>
              <w:spacing w:after="40" w:line="252" w:lineRule="auto"/>
            </w:pPr>
            <w:r>
              <w:rPr>
                <w:rFonts w:ascii="Calibri" w:hAnsi="Calibri"/>
                <w:b/>
                <w:color w:val="0F172A"/>
                <w:sz w:val="20"/>
              </w:rPr>
              <w:t>Alan</w:t>
            </w:r>
          </w:p>
        </w:tc>
        <w:tc>
          <w:tcPr>
            <w:tcW w:type="dxa" w:w="4536"/>
            <w:tcMar>
              <w:top w:w="120" w:type="dxa"/>
              <w:bottom w:w="120" w:type="dxa"/>
              <w:left w:w="150" w:type="dxa"/>
              <w:right w:w="150" w:type="dxa"/>
            </w:tcMar>
            <w:shd w:fill="F1F5F9"/>
          </w:tcPr>
          <w:p>
            <w:pPr>
              <w:spacing w:after="40" w:line="252" w:lineRule="auto"/>
            </w:pPr>
            <w:r>
              <w:rPr>
                <w:rFonts w:ascii="Calibri" w:hAnsi="Calibri"/>
                <w:b/>
                <w:color w:val="0F172A"/>
                <w:sz w:val="20"/>
              </w:rPr>
              <w:t>Bilgi</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Referansın Adı Soyadı</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[2. Referans Adı Soyadı]</w:t>
            </w:r>
          </w:p>
        </w:tc>
      </w:tr>
      <w:tr>
        <w:tc>
          <w:tcPr>
            <w:tcW w:type="dxa" w:w="4536"/>
            <w:tcMar>
              <w:top w:w="120" w:type="dxa"/>
              <w:bottom w:w="120" w:type="dxa"/>
              <w:left w:w="150" w:type="dxa"/>
              <w:right w:w="150" w:type="dxa"/>
            </w:tcMar>
          </w:tcPr>
          <w:p>
            <w:pPr>
              <w:spacing w:after="40" w:line="252" w:lineRule="auto"/>
            </w:pPr>
            <w:r>
              <w:rPr>
                <w:rFonts w:ascii="Calibri" w:hAnsi="Calibri"/>
                <w:b/>
                <w:sz w:val="19"/>
              </w:rPr>
              <w:t>Kurum ve Görevi</w:t>
            </w:r>
          </w:p>
        </w:tc>
        <w:tc>
          <w:tcPr>
            <w:tcW w:type="dxa" w:w="4536"/>
            <w:tcMar>
              <w:top w:w="120" w:type="dxa"/>
              <w:bottom w:w="120" w:type="dxa"/>
              <w:left w:w="150" w:type="dxa"/>
              <w:right w:w="150" w:type="dxa"/>
            </w:tcMar>
          </w:tcPr>
          <w:p>
            <w:pPr>
              <w:spacing w:after="40" w:line="252" w:lineRule="auto"/>
            </w:pPr>
            <w:r>
              <w:rPr>
                <w:rFonts w:ascii="Calibri" w:hAnsi="Calibri"/>
                <w:sz w:val="19"/>
              </w:rPr>
              <w:t>[Kurum Ünvanı] / [Unvanı]</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Adayla Çalışma Dönemi</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[AA/YYYY] – [AA/YYYY]</w:t>
            </w:r>
          </w:p>
        </w:tc>
      </w:tr>
      <w:tr>
        <w:tc>
          <w:tcPr>
            <w:tcW w:type="dxa" w:w="4536"/>
            <w:tcMar>
              <w:top w:w="120" w:type="dxa"/>
              <w:bottom w:w="120" w:type="dxa"/>
              <w:left w:w="150" w:type="dxa"/>
              <w:right w:w="150" w:type="dxa"/>
            </w:tcMar>
          </w:tcPr>
          <w:p>
            <w:pPr>
              <w:spacing w:after="40" w:line="252" w:lineRule="auto"/>
            </w:pPr>
            <w:r>
              <w:rPr>
                <w:rFonts w:ascii="Calibri" w:hAnsi="Calibri"/>
                <w:b/>
                <w:sz w:val="19"/>
              </w:rPr>
              <w:t>Çalışma İlişkisi</w:t>
            </w:r>
          </w:p>
        </w:tc>
        <w:tc>
          <w:tcPr>
            <w:tcW w:type="dxa" w:w="4536"/>
            <w:tcMar>
              <w:top w:w="120" w:type="dxa"/>
              <w:bottom w:w="120" w:type="dxa"/>
              <w:left w:w="150" w:type="dxa"/>
              <w:right w:w="150" w:type="dxa"/>
            </w:tcMar>
          </w:tcPr>
          <w:p>
            <w:pPr>
              <w:spacing w:after="40" w:line="252" w:lineRule="auto"/>
            </w:pPr>
            <w:r>
              <w:rPr>
                <w:rFonts w:ascii="Calibri" w:hAnsi="Calibri"/>
                <w:sz w:val="19"/>
              </w:rPr>
              <w:t>[ ] Yönetici   [ ] Eş düzey   [ ] Alt ekip üyesi   [ ] Müşteri / İş ortağı</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Görüşme Kanalı ve Süresi</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[Telefon / Video / Yazılı] – [__ dakika]</w:t>
            </w:r>
          </w:p>
        </w:tc>
      </w:tr>
      <w:tr>
        <w:tc>
          <w:tcPr>
            <w:tcW w:type="dxa" w:w="4536"/>
            <w:tcMar>
              <w:top w:w="120" w:type="dxa"/>
              <w:bottom w:w="120" w:type="dxa"/>
              <w:left w:w="150" w:type="dxa"/>
              <w:right w:w="150" w:type="dxa"/>
            </w:tcMar>
          </w:tcPr>
          <w:p>
            <w:pPr>
              <w:spacing w:after="40" w:line="252" w:lineRule="auto"/>
            </w:pPr>
            <w:r>
              <w:rPr>
                <w:rFonts w:ascii="Calibri" w:hAnsi="Calibri"/>
                <w:b/>
                <w:sz w:val="19"/>
              </w:rPr>
              <w:t>Genel Kanaat Özeti</w:t>
            </w:r>
          </w:p>
        </w:tc>
        <w:tc>
          <w:tcPr>
            <w:tcW w:type="dxa" w:w="4536"/>
            <w:tcMar>
              <w:top w:w="120" w:type="dxa"/>
              <w:bottom w:w="120" w:type="dxa"/>
              <w:left w:w="150" w:type="dxa"/>
              <w:right w:w="150" w:type="dxa"/>
            </w:tcMar>
          </w:tcPr>
          <w:p>
            <w:pPr>
              <w:spacing w:after="40" w:line="252" w:lineRule="auto"/>
            </w:pPr>
            <w:r>
              <w:rPr>
                <w:rFonts w:ascii="Calibri" w:hAnsi="Calibri"/>
                <w:sz w:val="19"/>
              </w:rPr>
              <w:t>[</w:t>
            </w:r>
            <w:r>
              <w:rPr>
                <w:rFonts w:ascii="Calibri" w:hAnsi="Calibri"/>
                <w:b/>
                <w:sz w:val="19"/>
              </w:rPr>
              <w:t>_</w:t>
            </w:r>
            <w:r>
              <w:rPr>
                <w:rFonts w:ascii="Calibri" w:hAnsi="Calibri"/>
                <w:b/>
                <w:sz w:val="19"/>
              </w:rPr>
              <w:t>_</w:t>
            </w:r>
            <w:r>
              <w:rPr>
                <w:rFonts w:ascii="Calibri" w:hAnsi="Calibri"/>
                <w:b/>
                <w:sz w:val="19"/>
              </w:rPr>
              <w:t>_</w:t>
            </w:r>
            <w:r>
              <w:rPr>
                <w:rFonts w:ascii="Calibri" w:hAnsi="Calibri"/>
                <w:b/>
                <w:sz w:val="19"/>
              </w:rPr>
              <w:t>_</w:t>
            </w:r>
            <w:r>
              <w:rPr>
                <w:rFonts w:ascii="Calibri" w:hAnsi="Calibri"/>
                <w:b/>
                <w:sz w:val="19"/>
              </w:rPr>
              <w:t>_</w:t>
            </w:r>
            <w:r>
              <w:rPr>
                <w:rFonts w:ascii="Calibri" w:hAnsi="Calibri"/>
                <w:b/>
                <w:sz w:val="19"/>
              </w:rPr>
              <w:t>_</w:t>
            </w:r>
            <w:r>
              <w:rPr>
                <w:rFonts w:ascii="Calibri" w:hAnsi="Calibri"/>
                <w:sz w:val="19"/>
              </w:rPr>
              <w:t>______]</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Çapraz Doğrulama Sonucu</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 ] 1. referansla uyumlu   [ ] Kısmen uyumlu   [ ] Çelişkili</w:t>
            </w:r>
          </w:p>
        </w:tc>
      </w:tr>
    </w:tbl>
    <w:p>
      <w:pPr>
        <w:spacing w:after="120"/>
      </w:pPr>
    </w:p>
    <w:p>
      <w:pPr>
        <w:spacing w:before="80" w:after="120"/>
        <w:ind w:left="576"/>
      </w:pPr>
      <w:r>
        <w:rPr>
          <w:rFonts w:ascii="Calibri" w:hAnsi="Calibri"/>
          <w:i/>
          <w:color w:val="64748B"/>
          <w:sz w:val="21"/>
        </w:rPr>
        <w:t>Farklı görüşler ortaya çıktığında hangi beyanın hangi olguya dayandığı yazılı olarak gerekçelendirilir; referansın kimliği ve unvanı doğrulanmadan kayıt tamamlanmaz.</w:t>
      </w:r>
    </w:p>
    <w:p>
      <w:pPr>
        <w:spacing w:before="200" w:after="80"/>
      </w:pPr>
      <w:r>
        <w:rPr>
          <w:rFonts w:ascii="Calibri" w:hAnsi="Calibri"/>
          <w:b/>
          <w:color w:val="1E3A8A"/>
          <w:sz w:val="28"/>
        </w:rPr>
        <w:t>9. ADAY BEYANI İLE REFERANS TUTARLILIK KONTROLÜ</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Karşılaştırma Konusu</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Adayın Beyanı</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Referansın Beyanı</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Tutarlılık</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Pozisyon ve unvan</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[Kıdemli Uzman]</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[Kıdemli Uzman]</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 Uyumlu</w:t>
            </w:r>
          </w:p>
        </w:tc>
      </w:tr>
      <w:tr>
        <w:tc>
          <w:tcPr>
            <w:tcW w:type="dxa" w:w="2268"/>
            <w:tcMar>
              <w:top w:w="120" w:type="dxa"/>
              <w:bottom w:w="120" w:type="dxa"/>
              <w:left w:w="150" w:type="dxa"/>
              <w:right w:w="150" w:type="dxa"/>
            </w:tcMar>
          </w:tcPr>
          <w:p>
            <w:pPr>
              <w:spacing w:after="40" w:line="252" w:lineRule="auto"/>
            </w:pPr>
            <w:r>
              <w:rPr>
                <w:rFonts w:ascii="Calibri" w:hAnsi="Calibri"/>
                <w:sz w:val="19"/>
              </w:rPr>
              <w:t>İşe giriş – ayrılış tarihleri</w:t>
            </w:r>
          </w:p>
        </w:tc>
        <w:tc>
          <w:tcPr>
            <w:tcW w:type="dxa" w:w="2268"/>
            <w:tcMar>
              <w:top w:w="120" w:type="dxa"/>
              <w:bottom w:w="120" w:type="dxa"/>
              <w:left w:w="150" w:type="dxa"/>
              <w:right w:w="150" w:type="dxa"/>
            </w:tcMar>
          </w:tcPr>
          <w:p>
            <w:pPr>
              <w:spacing w:after="40" w:line="252" w:lineRule="auto"/>
            </w:pPr>
            <w:r>
              <w:rPr>
                <w:rFonts w:ascii="Calibri" w:hAnsi="Calibri"/>
                <w:sz w:val="19"/>
              </w:rPr>
              <w:t>[01/2021 – 12/2024]</w:t>
            </w:r>
          </w:p>
        </w:tc>
        <w:tc>
          <w:tcPr>
            <w:tcW w:type="dxa" w:w="2268"/>
            <w:tcMar>
              <w:top w:w="120" w:type="dxa"/>
              <w:bottom w:w="120" w:type="dxa"/>
              <w:left w:w="150" w:type="dxa"/>
              <w:right w:w="150" w:type="dxa"/>
            </w:tcMar>
          </w:tcPr>
          <w:p>
            <w:pPr>
              <w:spacing w:after="40" w:line="252" w:lineRule="auto"/>
            </w:pPr>
            <w:r>
              <w:rPr>
                <w:rFonts w:ascii="Calibri" w:hAnsi="Calibri"/>
                <w:sz w:val="19"/>
              </w:rPr>
              <w:t>[03/2021 – 12/2024]</w:t>
            </w:r>
          </w:p>
        </w:tc>
        <w:tc>
          <w:tcPr>
            <w:tcW w:type="dxa" w:w="2268"/>
            <w:tcMar>
              <w:top w:w="120" w:type="dxa"/>
              <w:bottom w:w="120" w:type="dxa"/>
              <w:left w:w="150" w:type="dxa"/>
              <w:right w:w="150" w:type="dxa"/>
            </w:tcMar>
          </w:tcPr>
          <w:p>
            <w:pPr>
              <w:spacing w:after="40" w:line="252" w:lineRule="auto"/>
            </w:pPr>
            <w:r>
              <w:rPr>
                <w:rFonts w:ascii="Calibri" w:hAnsi="Calibri"/>
                <w:sz w:val="19"/>
              </w:rPr>
              <w:t>[ ] Farklı (açıklama)</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Ayrılış nedeni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[Kariyer gelişimi]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[Kendi isteğiyle istifa]</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 Uyumlu</w:t>
            </w:r>
          </w:p>
        </w:tc>
      </w:tr>
      <w:tr>
        <w:tc>
          <w:tcPr>
            <w:tcW w:type="dxa" w:w="2268"/>
            <w:tcMar>
              <w:top w:w="120" w:type="dxa"/>
              <w:bottom w:w="120" w:type="dxa"/>
              <w:left w:w="150" w:type="dxa"/>
              <w:right w:w="150" w:type="dxa"/>
            </w:tcMar>
          </w:tcPr>
          <w:p>
            <w:pPr>
              <w:spacing w:after="40" w:line="252" w:lineRule="auto"/>
            </w:pPr>
            <w:r>
              <w:rPr>
                <w:rFonts w:ascii="Calibri" w:hAnsi="Calibri"/>
                <w:sz w:val="19"/>
              </w:rPr>
              <w:t>Sorumluluk kapsamı</w:t>
            </w:r>
          </w:p>
        </w:tc>
        <w:tc>
          <w:tcPr>
            <w:tcW w:type="dxa" w:w="2268"/>
            <w:tcMar>
              <w:top w:w="120" w:type="dxa"/>
              <w:bottom w:w="120" w:type="dxa"/>
              <w:left w:w="150" w:type="dxa"/>
              <w:right w:w="150" w:type="dxa"/>
            </w:tcMar>
          </w:tcPr>
          <w:p>
            <w:pPr>
              <w:spacing w:after="40" w:line="252" w:lineRule="auto"/>
            </w:pPr>
            <w:r>
              <w:rPr>
                <w:rFonts w:ascii="Calibri" w:hAnsi="Calibri"/>
                <w:sz w:val="19"/>
              </w:rPr>
              <w:t>[Ekip yönetimi, bütçe]</w:t>
            </w:r>
          </w:p>
        </w:tc>
        <w:tc>
          <w:tcPr>
            <w:tcW w:type="dxa" w:w="2268"/>
            <w:tcMar>
              <w:top w:w="120" w:type="dxa"/>
              <w:bottom w:w="120" w:type="dxa"/>
              <w:left w:w="150" w:type="dxa"/>
              <w:right w:w="150" w:type="dxa"/>
            </w:tcMar>
          </w:tcPr>
          <w:p>
            <w:pPr>
              <w:spacing w:after="40" w:line="252" w:lineRule="auto"/>
            </w:pPr>
            <w:r>
              <w:rPr>
                <w:rFonts w:ascii="Calibri" w:hAnsi="Calibri"/>
                <w:sz w:val="19"/>
              </w:rPr>
              <w:t>[Bireysel görev, kısmi ekip]</w:t>
            </w:r>
          </w:p>
        </w:tc>
        <w:tc>
          <w:tcPr>
            <w:tcW w:type="dxa" w:w="2268"/>
            <w:tcMar>
              <w:top w:w="120" w:type="dxa"/>
              <w:bottom w:w="120" w:type="dxa"/>
              <w:left w:w="150" w:type="dxa"/>
              <w:right w:w="150" w:type="dxa"/>
            </w:tcMar>
          </w:tcPr>
          <w:p>
            <w:pPr>
              <w:spacing w:after="40" w:line="252" w:lineRule="auto"/>
            </w:pPr>
            <w:r>
              <w:rPr>
                <w:rFonts w:ascii="Calibri" w:hAnsi="Calibri"/>
                <w:sz w:val="19"/>
              </w:rPr>
              <w:t>[ ] Farklı (açıklama)</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Eğitim ve sertifikalar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[Lisans + sertifika]</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[Lisans]</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 Uyumlu</w:t>
            </w:r>
          </w:p>
        </w:tc>
      </w:tr>
      <w:tr>
        <w:tc>
          <w:tcPr>
            <w:tcW w:type="dxa" w:w="2268"/>
            <w:tcMar>
              <w:top w:w="120" w:type="dxa"/>
              <w:bottom w:w="120" w:type="dxa"/>
              <w:left w:w="150" w:type="dxa"/>
              <w:right w:w="150" w:type="dxa"/>
            </w:tcMar>
          </w:tcPr>
          <w:p>
            <w:pPr>
              <w:spacing w:after="40" w:line="252" w:lineRule="auto"/>
            </w:pPr>
            <w:r>
              <w:rPr>
                <w:rFonts w:ascii="Calibri" w:hAnsi="Calibri"/>
                <w:sz w:val="19"/>
              </w:rPr>
              <w:t>Disiplin / hukuki uyuşmazlık</w:t>
            </w:r>
          </w:p>
        </w:tc>
        <w:tc>
          <w:tcPr>
            <w:tcW w:type="dxa" w:w="2268"/>
            <w:tcMar>
              <w:top w:w="120" w:type="dxa"/>
              <w:bottom w:w="120" w:type="dxa"/>
              <w:left w:w="150" w:type="dxa"/>
              <w:right w:w="150" w:type="dxa"/>
            </w:tcMar>
          </w:tcPr>
          <w:p>
            <w:pPr>
              <w:spacing w:after="40" w:line="252" w:lineRule="auto"/>
            </w:pPr>
            <w:r>
              <w:rPr>
                <w:rFonts w:ascii="Calibri" w:hAnsi="Calibri"/>
                <w:sz w:val="19"/>
              </w:rPr>
              <w:t>[Yok]</w:t>
            </w:r>
          </w:p>
        </w:tc>
        <w:tc>
          <w:tcPr>
            <w:tcW w:type="dxa" w:w="2268"/>
            <w:tcMar>
              <w:top w:w="120" w:type="dxa"/>
              <w:bottom w:w="120" w:type="dxa"/>
              <w:left w:w="150" w:type="dxa"/>
              <w:right w:w="150" w:type="dxa"/>
            </w:tcMar>
          </w:tcPr>
          <w:p>
            <w:pPr>
              <w:spacing w:after="40" w:line="252" w:lineRule="auto"/>
            </w:pPr>
            <w:r>
              <w:rPr>
                <w:rFonts w:ascii="Calibri" w:hAnsi="Calibri"/>
                <w:sz w:val="19"/>
              </w:rPr>
              <w:t>[Yok]</w:t>
            </w:r>
          </w:p>
        </w:tc>
        <w:tc>
          <w:tcPr>
            <w:tcW w:type="dxa" w:w="2268"/>
            <w:tcMar>
              <w:top w:w="120" w:type="dxa"/>
              <w:bottom w:w="120" w:type="dxa"/>
              <w:left w:w="150" w:type="dxa"/>
              <w:right w:w="150" w:type="dxa"/>
            </w:tcMar>
          </w:tcPr>
          <w:p>
            <w:pPr>
              <w:spacing w:after="40" w:line="252" w:lineRule="auto"/>
            </w:pPr>
            <w:r>
              <w:rPr>
                <w:rFonts w:ascii="Calibri" w:hAnsi="Calibri"/>
                <w:sz w:val="19"/>
              </w:rPr>
              <w:t>[ ] Uyumlu</w:t>
            </w:r>
          </w:p>
        </w:tc>
      </w:tr>
    </w:tbl>
    <w:p>
      <w:pPr>
        <w:spacing w:after="120"/>
      </w:pPr>
    </w:p>
    <w:p>
      <w:pPr>
        <w:spacing w:after="80" w:line="276" w:lineRule="auto"/>
      </w:pPr>
      <w:r>
        <w:rPr>
          <w:rFonts w:ascii="Calibri" w:hAnsi="Calibri"/>
          <w:b/>
        </w:rPr>
        <w:t>Çelişki Yönetimi:</w:t>
      </w:r>
      <w:r>
        <w:rPr>
          <w:rFonts w:ascii="Calibri" w:hAnsi="Calibri"/>
        </w:rPr>
        <w:t xml:space="preserve"> Tarih veya unvan farklılıklarında adaydan yazılı açıklama istenir; yanıltıcı beyan tespit edilirse teklif aşamasında süreç sonlandırılabilir ve işe alım sonrası tespit edilirse iş sözleşmesi 4857 s. K. Md. 25/II-a uyarınca haklı nedenle feshedilebilir.</w:t>
      </w:r>
    </w:p>
    <w:p>
      <w:pPr>
        <w:spacing w:before="200" w:after="80"/>
      </w:pPr>
      <w:r>
        <w:rPr>
          <w:rFonts w:ascii="Calibri" w:hAnsi="Calibri"/>
          <w:b/>
          <w:color w:val="1E3A8A"/>
          <w:sz w:val="28"/>
        </w:rPr>
        <w:t>10. BAĞIMSIZ KAYNAKLARDAN DOĞRULAMA</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Doğrulama</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Kaynak</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Zamanlama</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Zorunlu Belge</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Hizmet dökümü (prim gün sayısı ve işyerleri)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e-Devlet / SGK</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Teklif öncesi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Adayın açık rızası (6698 s. K. Md. 6)</w:t>
            </w:r>
          </w:p>
        </w:tc>
      </w:tr>
      <w:tr>
        <w:tc>
          <w:tcPr>
            <w:tcW w:type="dxa" w:w="2268"/>
            <w:tcMar>
              <w:top w:w="120" w:type="dxa"/>
              <w:bottom w:w="120" w:type="dxa"/>
              <w:left w:w="150" w:type="dxa"/>
              <w:right w:w="150" w:type="dxa"/>
            </w:tcMar>
          </w:tcPr>
          <w:p>
            <w:pPr>
              <w:spacing w:after="40" w:line="252" w:lineRule="auto"/>
            </w:pPr>
            <w:r>
              <w:rPr>
                <w:rFonts w:ascii="Calibri" w:hAnsi="Calibri"/>
                <w:sz w:val="19"/>
              </w:rPr>
              <w:t>Diploma ve denklik durumu</w:t>
            </w:r>
          </w:p>
        </w:tc>
        <w:tc>
          <w:tcPr>
            <w:tcW w:type="dxa" w:w="2268"/>
            <w:tcMar>
              <w:top w:w="120" w:type="dxa"/>
              <w:bottom w:w="120" w:type="dxa"/>
              <w:left w:w="150" w:type="dxa"/>
              <w:right w:w="150" w:type="dxa"/>
            </w:tcMar>
          </w:tcPr>
          <w:p>
            <w:pPr>
              <w:spacing w:after="40" w:line="252" w:lineRule="auto"/>
            </w:pPr>
            <w:r>
              <w:rPr>
                <w:rFonts w:ascii="Calibri" w:hAnsi="Calibri"/>
                <w:sz w:val="19"/>
              </w:rPr>
              <w:t>Mezuniyet belgesi / YÖK denklik</w:t>
            </w:r>
          </w:p>
        </w:tc>
        <w:tc>
          <w:tcPr>
            <w:tcW w:type="dxa" w:w="2268"/>
            <w:tcMar>
              <w:top w:w="120" w:type="dxa"/>
              <w:bottom w:w="120" w:type="dxa"/>
              <w:left w:w="150" w:type="dxa"/>
              <w:right w:w="150" w:type="dxa"/>
            </w:tcMar>
          </w:tcPr>
          <w:p>
            <w:pPr>
              <w:spacing w:after="40" w:line="252" w:lineRule="auto"/>
            </w:pPr>
            <w:r>
              <w:rPr>
                <w:rFonts w:ascii="Calibri" w:hAnsi="Calibri"/>
                <w:sz w:val="19"/>
              </w:rPr>
              <w:t>Teklif öncesi</w:t>
            </w:r>
          </w:p>
        </w:tc>
        <w:tc>
          <w:tcPr>
            <w:tcW w:type="dxa" w:w="2268"/>
            <w:tcMar>
              <w:top w:w="120" w:type="dxa"/>
              <w:bottom w:w="120" w:type="dxa"/>
              <w:left w:w="150" w:type="dxa"/>
              <w:right w:w="150" w:type="dxa"/>
            </w:tcMar>
          </w:tcPr>
          <w:p>
            <w:pPr>
              <w:spacing w:after="40" w:line="252" w:lineRule="auto"/>
            </w:pPr>
            <w:r>
              <w:rPr>
                <w:rFonts w:ascii="Calibri" w:hAnsi="Calibri"/>
                <w:sz w:val="19"/>
              </w:rPr>
              <w:t>Diploma fotokopisi</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Mesleki yeterlilik belgesi (MYK)</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MYK kayıtları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Teklif öncesi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Belge örneği</w:t>
            </w:r>
          </w:p>
        </w:tc>
      </w:tr>
      <w:tr>
        <w:tc>
          <w:tcPr>
            <w:tcW w:type="dxa" w:w="2268"/>
            <w:tcMar>
              <w:top w:w="120" w:type="dxa"/>
              <w:bottom w:w="120" w:type="dxa"/>
              <w:left w:w="150" w:type="dxa"/>
              <w:right w:w="150" w:type="dxa"/>
            </w:tcMar>
          </w:tcPr>
          <w:p>
            <w:pPr>
              <w:spacing w:after="40" w:line="252" w:lineRule="auto"/>
            </w:pPr>
            <w:r>
              <w:rPr>
                <w:rFonts w:ascii="Calibri" w:hAnsi="Calibri"/>
                <w:sz w:val="19"/>
              </w:rPr>
              <w:t>Adli sicil kaydı</w:t>
            </w:r>
          </w:p>
        </w:tc>
        <w:tc>
          <w:tcPr>
            <w:tcW w:type="dxa" w:w="2268"/>
            <w:tcMar>
              <w:top w:w="120" w:type="dxa"/>
              <w:bottom w:w="120" w:type="dxa"/>
              <w:left w:w="150" w:type="dxa"/>
              <w:right w:w="150" w:type="dxa"/>
            </w:tcMar>
          </w:tcPr>
          <w:p>
            <w:pPr>
              <w:spacing w:after="40" w:line="252" w:lineRule="auto"/>
            </w:pPr>
            <w:r>
              <w:rPr>
                <w:rFonts w:ascii="Calibri" w:hAnsi="Calibri"/>
                <w:sz w:val="19"/>
              </w:rPr>
              <w:t>e-Devlet</w:t>
            </w:r>
          </w:p>
        </w:tc>
        <w:tc>
          <w:tcPr>
            <w:tcW w:type="dxa" w:w="2268"/>
            <w:tcMar>
              <w:top w:w="120" w:type="dxa"/>
              <w:bottom w:w="120" w:type="dxa"/>
              <w:left w:w="150" w:type="dxa"/>
              <w:right w:w="150" w:type="dxa"/>
            </w:tcMar>
          </w:tcPr>
          <w:p>
            <w:pPr>
              <w:spacing w:after="40" w:line="252" w:lineRule="auto"/>
            </w:pPr>
            <w:r>
              <w:rPr>
                <w:rFonts w:ascii="Calibri" w:hAnsi="Calibri"/>
                <w:sz w:val="19"/>
              </w:rPr>
              <w:t>Yalnızca işin gerektirdiği hâllerde</w:t>
            </w:r>
          </w:p>
        </w:tc>
        <w:tc>
          <w:tcPr>
            <w:tcW w:type="dxa" w:w="2268"/>
            <w:tcMar>
              <w:top w:w="120" w:type="dxa"/>
              <w:bottom w:w="120" w:type="dxa"/>
              <w:left w:w="150" w:type="dxa"/>
              <w:right w:w="150" w:type="dxa"/>
            </w:tcMar>
          </w:tcPr>
          <w:p>
            <w:pPr>
              <w:spacing w:after="40" w:line="252" w:lineRule="auto"/>
            </w:pPr>
            <w:r>
              <w:rPr>
                <w:rFonts w:ascii="Calibri" w:hAnsi="Calibri"/>
                <w:sz w:val="19"/>
              </w:rPr>
              <w:t>Açık rıza belgesi</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Sürücü belgesi ve sınıfı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Nüfus/e-Devlet</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Pozisyon gerektiriyorsa</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Belge fotokopisi</w:t>
            </w:r>
          </w:p>
        </w:tc>
      </w:tr>
      <w:tr>
        <w:tc>
          <w:tcPr>
            <w:tcW w:type="dxa" w:w="2268"/>
            <w:tcMar>
              <w:top w:w="120" w:type="dxa"/>
              <w:bottom w:w="120" w:type="dxa"/>
              <w:left w:w="150" w:type="dxa"/>
              <w:right w:w="150" w:type="dxa"/>
            </w:tcMar>
          </w:tcPr>
          <w:p>
            <w:pPr>
              <w:spacing w:after="40" w:line="252" w:lineRule="auto"/>
            </w:pPr>
            <w:r>
              <w:rPr>
                <w:rFonts w:ascii="Calibri" w:hAnsi="Calibri"/>
                <w:sz w:val="19"/>
              </w:rPr>
              <w:t>İletişim ve adres bilgileri</w:t>
            </w:r>
          </w:p>
        </w:tc>
        <w:tc>
          <w:tcPr>
            <w:tcW w:type="dxa" w:w="2268"/>
            <w:tcMar>
              <w:top w:w="120" w:type="dxa"/>
              <w:bottom w:w="120" w:type="dxa"/>
              <w:left w:w="150" w:type="dxa"/>
              <w:right w:w="150" w:type="dxa"/>
            </w:tcMar>
          </w:tcPr>
          <w:p>
            <w:pPr>
              <w:spacing w:after="40" w:line="252" w:lineRule="auto"/>
            </w:pPr>
            <w:r>
              <w:rPr>
                <w:rFonts w:ascii="Calibri" w:hAnsi="Calibri"/>
                <w:sz w:val="19"/>
              </w:rPr>
              <w:t>Aday beyanı</w:t>
            </w:r>
          </w:p>
        </w:tc>
        <w:tc>
          <w:tcPr>
            <w:tcW w:type="dxa" w:w="2268"/>
            <w:tcMar>
              <w:top w:w="120" w:type="dxa"/>
              <w:bottom w:w="120" w:type="dxa"/>
              <w:left w:w="150" w:type="dxa"/>
              <w:right w:w="150" w:type="dxa"/>
            </w:tcMar>
          </w:tcPr>
          <w:p>
            <w:pPr>
              <w:spacing w:after="40" w:line="252" w:lineRule="auto"/>
            </w:pPr>
            <w:r>
              <w:rPr>
                <w:rFonts w:ascii="Calibri" w:hAnsi="Calibri"/>
                <w:sz w:val="19"/>
              </w:rPr>
              <w:t>Başvuru aşamasında</w:t>
            </w:r>
          </w:p>
        </w:tc>
        <w:tc>
          <w:tcPr>
            <w:tcW w:type="dxa" w:w="2268"/>
            <w:tcMar>
              <w:top w:w="120" w:type="dxa"/>
              <w:bottom w:w="120" w:type="dxa"/>
              <w:left w:w="150" w:type="dxa"/>
              <w:right w:w="150" w:type="dxa"/>
            </w:tcMar>
          </w:tcPr>
          <w:p>
            <w:pPr>
              <w:spacing w:after="40" w:line="252" w:lineRule="auto"/>
            </w:pPr>
            <w:r>
              <w:rPr>
                <w:rFonts w:ascii="Calibri" w:hAnsi="Calibri"/>
                <w:sz w:val="19"/>
              </w:rPr>
              <w:t>Başvuru formu</w:t>
            </w:r>
          </w:p>
        </w:tc>
      </w:tr>
    </w:tbl>
    <w:p>
      <w:pPr>
        <w:spacing w:after="120"/>
      </w:pPr>
    </w:p>
    <w:p>
      <w:pPr>
        <w:spacing w:before="80" w:after="120"/>
        <w:ind w:left="576"/>
      </w:pPr>
      <w:r>
        <w:rPr>
          <w:rFonts w:ascii="Calibri" w:hAnsi="Calibri"/>
          <w:i/>
          <w:color w:val="64748B"/>
          <w:sz w:val="21"/>
        </w:rPr>
        <w:t>KVKK Sınırı: Bağımsız doğrulama, yalnızca adayın açık rızası kapsamında ve işe alım süreciyle sınırlı olarak yapılır; elde edilen veriler amaç dışı kullanılamaz (6698 s. K. Md. 4, Md. 5, Md. 6).</w:t>
      </w:r>
    </w:p>
    <w:p>
      <w:pPr>
        <w:spacing w:before="200" w:after="80"/>
      </w:pPr>
      <w:r>
        <w:rPr>
          <w:rFonts w:ascii="Calibri" w:hAnsi="Calibri"/>
          <w:b/>
          <w:color w:val="1E3A8A"/>
          <w:sz w:val="28"/>
        </w:rPr>
        <w:t>11. KARAR ÖNERİSİ VE RİSK NOTU</w:t>
      </w:r>
    </w:p>
    <w:p>
      <w:pPr>
        <w:pStyle w:val="ListBullet"/>
        <w:spacing w:after="40" w:line="276" w:lineRule="auto"/>
      </w:pPr>
      <w:r>
        <w:rPr>
          <w:rFonts w:ascii="Calibri" w:hAnsi="Calibri"/>
        </w:rPr>
        <w:t xml:space="preserve">[ ] </w:t>
      </w:r>
      <w:r>
        <w:rPr>
          <w:rFonts w:ascii="Calibri" w:hAnsi="Calibri"/>
          <w:b/>
        </w:rPr>
        <w:t>Teklif aşamasına geçilmesi önerilir</w:t>
      </w:r>
      <w:r>
        <w:rPr>
          <w:rFonts w:ascii="Calibri" w:hAnsi="Calibri"/>
        </w:rPr>
        <w:t xml:space="preserve"> (risk düşük).</w:t>
      </w:r>
    </w:p>
    <w:p>
      <w:pPr>
        <w:pStyle w:val="ListBullet"/>
        <w:spacing w:after="40" w:line="276" w:lineRule="auto"/>
      </w:pPr>
      <w:r>
        <w:rPr>
          <w:rFonts w:ascii="Calibri" w:hAnsi="Calibri"/>
        </w:rPr>
        <w:t xml:space="preserve">[ ] </w:t>
      </w:r>
      <w:r>
        <w:rPr>
          <w:rFonts w:ascii="Calibri" w:hAnsi="Calibri"/>
          <w:b/>
        </w:rPr>
        <w:t>Koşullu teklif önerilir</w:t>
      </w:r>
      <w:r>
        <w:rPr>
          <w:rFonts w:ascii="Calibri" w:hAnsi="Calibri"/>
        </w:rPr>
        <w:t>: [ ] Referans eksikliği   [ ] Doğrulama bekleniyor   [ ] Ek teknik değerlendirme gerekli</w:t>
      </w:r>
    </w:p>
    <w:p>
      <w:pPr>
        <w:pStyle w:val="ListBullet"/>
        <w:spacing w:after="40" w:line="276" w:lineRule="auto"/>
      </w:pPr>
      <w:r>
        <w:rPr>
          <w:rFonts w:ascii="Calibri" w:hAnsi="Calibri"/>
        </w:rPr>
        <w:t xml:space="preserve">[ ] </w:t>
      </w:r>
      <w:r>
        <w:rPr>
          <w:rFonts w:ascii="Calibri" w:hAnsi="Calibri"/>
          <w:b/>
        </w:rPr>
        <w:t>Teklif önerilmez</w:t>
      </w:r>
      <w:r>
        <w:rPr>
          <w:rFonts w:ascii="Calibri" w:hAnsi="Calibri"/>
        </w:rPr>
        <w:t>: Gerekçe: [</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rPr>
        <w:t>__]</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3024"/>
        <w:gridCol w:w="3024"/>
        <w:gridCol w:w="3024"/>
      </w:tblGrid>
      <w:tr>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Risk Alanı</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Değerlendirme</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Önleyici Tedbir</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Beyan tutarsızlığı</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[Düşük / Orta / Yüksek]</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Yazılı açıklama ve belge doğrulaması</w:t>
            </w:r>
          </w:p>
        </w:tc>
      </w:tr>
      <w:tr>
        <w:tc>
          <w:tcPr>
            <w:tcW w:type="dxa" w:w="3024"/>
            <w:tcMar>
              <w:top w:w="120" w:type="dxa"/>
              <w:bottom w:w="120" w:type="dxa"/>
              <w:left w:w="150" w:type="dxa"/>
              <w:right w:w="150" w:type="dxa"/>
            </w:tcMar>
          </w:tcPr>
          <w:p>
            <w:pPr>
              <w:spacing w:after="40" w:line="252" w:lineRule="auto"/>
            </w:pPr>
            <w:r>
              <w:rPr>
                <w:rFonts w:ascii="Calibri" w:hAnsi="Calibri"/>
                <w:sz w:val="19"/>
              </w:rPr>
              <w:t>Geçmiş uyuşmazlık</w:t>
            </w:r>
          </w:p>
        </w:tc>
        <w:tc>
          <w:tcPr>
            <w:tcW w:type="dxa" w:w="3024"/>
            <w:tcMar>
              <w:top w:w="120" w:type="dxa"/>
              <w:bottom w:w="120" w:type="dxa"/>
              <w:left w:w="150" w:type="dxa"/>
              <w:right w:w="150" w:type="dxa"/>
            </w:tcMar>
          </w:tcPr>
          <w:p>
            <w:pPr>
              <w:spacing w:after="40" w:line="252" w:lineRule="auto"/>
            </w:pPr>
            <w:r>
              <w:rPr>
                <w:rFonts w:ascii="Calibri" w:hAnsi="Calibri"/>
                <w:sz w:val="19"/>
              </w:rPr>
              <w:t>[Düşük / Orta / Yüksek]</w:t>
            </w:r>
          </w:p>
        </w:tc>
        <w:tc>
          <w:tcPr>
            <w:tcW w:type="dxa" w:w="3024"/>
            <w:tcMar>
              <w:top w:w="120" w:type="dxa"/>
              <w:bottom w:w="120" w:type="dxa"/>
              <w:left w:w="150" w:type="dxa"/>
              <w:right w:w="150" w:type="dxa"/>
            </w:tcMar>
          </w:tcPr>
          <w:p>
            <w:pPr>
              <w:spacing w:after="40" w:line="252" w:lineRule="auto"/>
            </w:pPr>
            <w:r>
              <w:rPr>
                <w:rFonts w:ascii="Calibri" w:hAnsi="Calibri"/>
                <w:sz w:val="19"/>
              </w:rPr>
              <w:t>Hukuk biriminden görüş alınması</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Referans verememe hâli</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[Düşük / Orta / Yüksek]</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Alternatif referans veya eski yönetici teyidi</w:t>
            </w:r>
          </w:p>
        </w:tc>
      </w:tr>
      <w:tr>
        <w:tc>
          <w:tcPr>
            <w:tcW w:type="dxa" w:w="3024"/>
            <w:tcMar>
              <w:top w:w="120" w:type="dxa"/>
              <w:bottom w:w="120" w:type="dxa"/>
              <w:left w:w="150" w:type="dxa"/>
              <w:right w:w="150" w:type="dxa"/>
            </w:tcMar>
          </w:tcPr>
          <w:p>
            <w:pPr>
              <w:spacing w:after="40" w:line="252" w:lineRule="auto"/>
            </w:pPr>
            <w:r>
              <w:rPr>
                <w:rFonts w:ascii="Calibri" w:hAnsi="Calibri"/>
                <w:sz w:val="19"/>
              </w:rPr>
              <w:t>Rekabet yasağı riski</w:t>
            </w:r>
          </w:p>
        </w:tc>
        <w:tc>
          <w:tcPr>
            <w:tcW w:type="dxa" w:w="3024"/>
            <w:tcMar>
              <w:top w:w="120" w:type="dxa"/>
              <w:bottom w:w="120" w:type="dxa"/>
              <w:left w:w="150" w:type="dxa"/>
              <w:right w:w="150" w:type="dxa"/>
            </w:tcMar>
          </w:tcPr>
          <w:p>
            <w:pPr>
              <w:spacing w:after="40" w:line="252" w:lineRule="auto"/>
            </w:pPr>
            <w:r>
              <w:rPr>
                <w:rFonts w:ascii="Calibri" w:hAnsi="Calibri"/>
                <w:sz w:val="19"/>
              </w:rPr>
              <w:t>[Düşük / Orta / Yüksek]</w:t>
            </w:r>
          </w:p>
        </w:tc>
        <w:tc>
          <w:tcPr>
            <w:tcW w:type="dxa" w:w="3024"/>
            <w:tcMar>
              <w:top w:w="120" w:type="dxa"/>
              <w:bottom w:w="120" w:type="dxa"/>
              <w:left w:w="150" w:type="dxa"/>
              <w:right w:w="150" w:type="dxa"/>
            </w:tcMar>
          </w:tcPr>
          <w:p>
            <w:pPr>
              <w:spacing w:after="40" w:line="252" w:lineRule="auto"/>
            </w:pPr>
            <w:r>
              <w:rPr>
                <w:rFonts w:ascii="Calibri" w:hAnsi="Calibri"/>
                <w:sz w:val="19"/>
              </w:rPr>
              <w:t>Adaydan yazılı beyan ve sözleşme incelemesi</w:t>
            </w:r>
          </w:p>
        </w:tc>
      </w:tr>
    </w:tbl>
    <w:p>
      <w:pPr>
        <w:spacing w:after="120"/>
      </w:pPr>
    </w:p>
    <w:p>
      <w:pPr>
        <w:spacing w:before="200" w:after="80"/>
      </w:pPr>
      <w:r>
        <w:rPr>
          <w:rFonts w:ascii="Calibri" w:hAnsi="Calibri"/>
          <w:b/>
          <w:color w:val="1E3A8A"/>
          <w:sz w:val="28"/>
        </w:rPr>
        <w:t>12. SAKLAMA, İMHA VE ERİŞİM YETKİLERİ</w:t>
      </w:r>
    </w:p>
    <w:p>
      <w:pPr>
        <w:pStyle w:val="ListBullet"/>
        <w:spacing w:after="40" w:line="276" w:lineRule="auto"/>
      </w:pPr>
      <w:r>
        <w:rPr>
          <w:rFonts w:ascii="Calibri" w:hAnsi="Calibri"/>
        </w:rPr>
        <w:t xml:space="preserve">Form, adayın işe alınmaması hâlinde en çok </w:t>
      </w:r>
      <w:r>
        <w:rPr>
          <w:rFonts w:ascii="Calibri" w:hAnsi="Calibri"/>
          <w:b/>
        </w:rPr>
        <w:t>1 yıl</w:t>
      </w:r>
      <w:r>
        <w:rPr>
          <w:rFonts w:ascii="Calibri" w:hAnsi="Calibri"/>
        </w:rPr>
        <w:t xml:space="preserve">, işe alınması hâlinde </w:t>
      </w:r>
      <w:r>
        <w:rPr>
          <w:rFonts w:ascii="Calibri" w:hAnsi="Calibri"/>
          <w:b/>
        </w:rPr>
        <w:t>10 yıl</w:t>
      </w:r>
      <w:r>
        <w:rPr>
          <w:rFonts w:ascii="Calibri" w:hAnsi="Calibri"/>
        </w:rPr>
        <w:t xml:space="preserve"> saklanır (6698 s. K. Md. 7, TBK Md. 146).</w:t>
      </w:r>
    </w:p>
    <w:p>
      <w:pPr>
        <w:pStyle w:val="ListBullet"/>
        <w:spacing w:after="40" w:line="276" w:lineRule="auto"/>
      </w:pPr>
      <w:r>
        <w:rPr>
          <w:rFonts w:ascii="Calibri" w:hAnsi="Calibri"/>
        </w:rPr>
        <w:t>Forma erişim; İK, işe alım komisyonu ve ilgili birim yöneticisi ile sınırlıdır (6698 s. K. Md. 12).</w:t>
      </w:r>
    </w:p>
    <w:p>
      <w:pPr>
        <w:pStyle w:val="ListBullet"/>
        <w:spacing w:after="40" w:line="276" w:lineRule="auto"/>
      </w:pPr>
      <w:r>
        <w:rPr>
          <w:rFonts w:ascii="Calibri" w:hAnsi="Calibri"/>
        </w:rPr>
        <w:t>Adayın talebi hâlinde kayıt düzeltilir, silinir veya anonim hâle getirilir (6698 s. K. Md. 11).</w:t>
      </w:r>
    </w:p>
    <w:p>
      <w:pPr>
        <w:pStyle w:val="ListBullet"/>
        <w:spacing w:after="40" w:line="276" w:lineRule="auto"/>
      </w:pPr>
      <w:r>
        <w:rPr>
          <w:rFonts w:ascii="Calibri" w:hAnsi="Calibri"/>
        </w:rPr>
        <w:t>Üçüncü kişilere aktarım ve yurt dışına çıkarım yapılamaz (6698 s. K. Md. 8, Md. 9).</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Dosyalama İşlemi</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Sorumlu</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Tarih</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İmza</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Formun aday dosyasına kaldırılması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İK Uzmanı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w:t>
            </w:r>
          </w:p>
        </w:tc>
      </w:tr>
      <w:tr>
        <w:tc>
          <w:tcPr>
            <w:tcW w:type="dxa" w:w="2268"/>
            <w:tcMar>
              <w:top w:w="120" w:type="dxa"/>
              <w:bottom w:w="120" w:type="dxa"/>
              <w:left w:w="150" w:type="dxa"/>
              <w:right w:w="150" w:type="dxa"/>
            </w:tcMar>
          </w:tcPr>
          <w:p>
            <w:pPr>
              <w:spacing w:after="40" w:line="252" w:lineRule="auto"/>
            </w:pPr>
            <w:r>
              <w:rPr>
                <w:rFonts w:ascii="Calibri" w:hAnsi="Calibri"/>
                <w:sz w:val="19"/>
              </w:rPr>
              <w:t>Kararın işe alım komisyonuna sunulması</w:t>
            </w:r>
          </w:p>
        </w:tc>
        <w:tc>
          <w:tcPr>
            <w:tcW w:type="dxa" w:w="2268"/>
            <w:tcMar>
              <w:top w:w="120" w:type="dxa"/>
              <w:bottom w:w="120" w:type="dxa"/>
              <w:left w:w="150" w:type="dxa"/>
              <w:right w:w="150" w:type="dxa"/>
            </w:tcMar>
          </w:tcPr>
          <w:p>
            <w:pPr>
              <w:spacing w:after="40" w:line="252" w:lineRule="auto"/>
            </w:pPr>
            <w:r>
              <w:rPr>
                <w:rFonts w:ascii="Calibri" w:hAnsi="Calibri"/>
                <w:sz w:val="19"/>
              </w:rPr>
              <w:t>İK Müdürü</w:t>
            </w:r>
          </w:p>
        </w:tc>
        <w:tc>
          <w:tcPr>
            <w:tcW w:type="dxa" w:w="2268"/>
            <w:tcMar>
              <w:top w:w="120" w:type="dxa"/>
              <w:bottom w:w="120" w:type="dxa"/>
              <w:left w:w="150" w:type="dxa"/>
              <w:right w:w="150" w:type="dxa"/>
            </w:tcMar>
          </w:tcPr>
          <w:p>
            <w:pPr>
              <w:spacing w:after="40" w:line="252" w:lineRule="auto"/>
            </w:pPr>
            <w:r>
              <w:rPr>
                <w:rFonts w:ascii="Calibri" w:hAnsi="Calibri"/>
                <w:sz w:val="19"/>
              </w:rPr>
              <w:t>[GG/AA/YYYY]</w:t>
            </w:r>
          </w:p>
        </w:tc>
        <w:tc>
          <w:tcPr>
            <w:tcW w:type="dxa" w:w="2268"/>
            <w:tcMar>
              <w:top w:w="120" w:type="dxa"/>
              <w:bottom w:w="120" w:type="dxa"/>
              <w:left w:w="150" w:type="dxa"/>
              <w:right w:w="150" w:type="dxa"/>
            </w:tcMar>
          </w:tcPr>
          <w:p>
            <w:pPr>
              <w:spacing w:after="40" w:line="252" w:lineRule="auto"/>
            </w:pPr>
            <w:r>
              <w:rPr>
                <w:rFonts w:ascii="Calibri" w:hAnsi="Calibri"/>
                <w:b/>
                <w:sz w:val="19"/>
              </w:rPr>
              <w:t>_</w:t>
            </w:r>
            <w:r>
              <w:rPr>
                <w:rFonts w:ascii="Calibri" w:hAnsi="Calibri"/>
                <w:sz w:val="19"/>
              </w:rPr>
              <w:t>_</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Süre sonu imha planına eklenmesi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Veri Sorumlusu Temsilcisi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w:t>
            </w:r>
          </w:p>
        </w:tc>
      </w:tr>
    </w:tbl>
    <w:p>
      <w:pPr>
        <w:spacing w:after="120"/>
      </w:pP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